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B1" w:rsidRPr="001974B1" w:rsidRDefault="00466B2E" w:rsidP="001974B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Lavras, </w:t>
      </w:r>
      <w:proofErr w:type="gramStart"/>
      <w:r>
        <w:rPr>
          <w:sz w:val="24"/>
          <w:szCs w:val="24"/>
        </w:rPr>
        <w:t>6</w:t>
      </w:r>
      <w:proofErr w:type="gramEnd"/>
      <w:r w:rsidR="00E87D76">
        <w:rPr>
          <w:sz w:val="24"/>
          <w:szCs w:val="24"/>
        </w:rPr>
        <w:t xml:space="preserve"> de junho de 2012</w:t>
      </w:r>
      <w:r w:rsidR="001974B1" w:rsidRPr="001974B1">
        <w:rPr>
          <w:sz w:val="24"/>
          <w:szCs w:val="24"/>
        </w:rPr>
        <w:t>.</w:t>
      </w:r>
    </w:p>
    <w:p w:rsidR="001974B1" w:rsidRPr="001974B1" w:rsidRDefault="001974B1" w:rsidP="00E87D76">
      <w:pPr>
        <w:spacing w:line="480" w:lineRule="auto"/>
        <w:jc w:val="center"/>
        <w:rPr>
          <w:sz w:val="24"/>
          <w:szCs w:val="24"/>
        </w:rPr>
      </w:pP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 xml:space="preserve">Ilmo. Prof. Dr. </w:t>
      </w:r>
      <w:r w:rsidRPr="001974B1">
        <w:rPr>
          <w:rFonts w:cs="Arial"/>
          <w:sz w:val="24"/>
          <w:szCs w:val="24"/>
        </w:rPr>
        <w:t>Rubens José Guimarães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 xml:space="preserve">Editor Chefe da Revista </w:t>
      </w:r>
      <w:proofErr w:type="spellStart"/>
      <w:r w:rsidRPr="001974B1">
        <w:rPr>
          <w:sz w:val="24"/>
          <w:szCs w:val="24"/>
        </w:rPr>
        <w:t>Coffee</w:t>
      </w:r>
      <w:proofErr w:type="spellEnd"/>
      <w:r w:rsidRPr="001974B1">
        <w:rPr>
          <w:sz w:val="24"/>
          <w:szCs w:val="24"/>
        </w:rPr>
        <w:t xml:space="preserve"> </w:t>
      </w:r>
      <w:proofErr w:type="spellStart"/>
      <w:r w:rsidRPr="001974B1">
        <w:rPr>
          <w:sz w:val="24"/>
          <w:szCs w:val="24"/>
        </w:rPr>
        <w:t>Science</w:t>
      </w:r>
      <w:proofErr w:type="spellEnd"/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  <w:r w:rsidRPr="001974B1">
        <w:rPr>
          <w:sz w:val="24"/>
          <w:szCs w:val="24"/>
        </w:rPr>
        <w:t>Universidade Federal de Lavras.</w:t>
      </w:r>
    </w:p>
    <w:p w:rsidR="001974B1" w:rsidRPr="001974B1" w:rsidRDefault="001974B1" w:rsidP="001974B1">
      <w:pPr>
        <w:spacing w:line="480" w:lineRule="auto"/>
        <w:jc w:val="both"/>
        <w:rPr>
          <w:sz w:val="24"/>
          <w:szCs w:val="24"/>
        </w:rPr>
      </w:pPr>
    </w:p>
    <w:p w:rsidR="001974B1" w:rsidRPr="001974B1" w:rsidRDefault="001974B1" w:rsidP="001974B1">
      <w:pPr>
        <w:spacing w:line="480" w:lineRule="auto"/>
        <w:jc w:val="both"/>
        <w:rPr>
          <w:rFonts w:cs="Arial"/>
          <w:sz w:val="24"/>
          <w:szCs w:val="24"/>
        </w:rPr>
      </w:pPr>
      <w:r w:rsidRPr="001974B1">
        <w:rPr>
          <w:rFonts w:cs="Arial"/>
          <w:sz w:val="24"/>
          <w:szCs w:val="24"/>
        </w:rPr>
        <w:t>Prezado Editor,</w:t>
      </w:r>
    </w:p>
    <w:p w:rsidR="001974B1" w:rsidRPr="001974B1" w:rsidRDefault="008B366D" w:rsidP="001974B1">
      <w:pPr>
        <w:pStyle w:val="Corpodetexto"/>
        <w:spacing w:after="0" w:line="48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Estamos</w:t>
      </w:r>
      <w:r w:rsidR="001974B1" w:rsidRPr="001974B1">
        <w:rPr>
          <w:sz w:val="24"/>
          <w:szCs w:val="24"/>
        </w:rPr>
        <w:t xml:space="preserve"> encaminhado</w:t>
      </w:r>
      <w:proofErr w:type="gramEnd"/>
      <w:r w:rsidR="001974B1" w:rsidRPr="001974B1">
        <w:rPr>
          <w:sz w:val="24"/>
          <w:szCs w:val="24"/>
        </w:rPr>
        <w:t xml:space="preserve"> o trabalho </w:t>
      </w:r>
      <w:r w:rsidR="001974B1" w:rsidRPr="006A35D4">
        <w:rPr>
          <w:sz w:val="24"/>
          <w:szCs w:val="24"/>
        </w:rPr>
        <w:t>“</w:t>
      </w:r>
      <w:bookmarkStart w:id="0" w:name="_Toc36893253"/>
      <w:r w:rsidR="00E87D76" w:rsidRPr="006A35D4">
        <w:rPr>
          <w:sz w:val="24"/>
          <w:szCs w:val="24"/>
        </w:rPr>
        <w:t>SELEÇÃO DE PROGÊNIES F4 DE CAFEEIROS UTILIZANDO O PROCEDIMENTO REML/BLUP</w:t>
      </w:r>
      <w:r w:rsidR="001974B1" w:rsidRPr="006A35D4">
        <w:rPr>
          <w:sz w:val="24"/>
          <w:szCs w:val="24"/>
        </w:rPr>
        <w:t>”,</w:t>
      </w:r>
      <w:r w:rsidR="001974B1" w:rsidRPr="001974B1">
        <w:rPr>
          <w:sz w:val="24"/>
          <w:szCs w:val="24"/>
        </w:rPr>
        <w:t xml:space="preserve"> de autoria de</w:t>
      </w:r>
      <w:bookmarkEnd w:id="0"/>
      <w:r w:rsidR="00315EA1">
        <w:rPr>
          <w:sz w:val="24"/>
          <w:szCs w:val="24"/>
        </w:rPr>
        <w:t xml:space="preserve"> </w:t>
      </w:r>
      <w:proofErr w:type="spellStart"/>
      <w:r w:rsidR="00E87D76">
        <w:rPr>
          <w:color w:val="000000"/>
          <w:sz w:val="24"/>
          <w:szCs w:val="24"/>
        </w:rPr>
        <w:t>Thamiris</w:t>
      </w:r>
      <w:proofErr w:type="spellEnd"/>
      <w:r w:rsidR="00315EA1">
        <w:rPr>
          <w:color w:val="000000"/>
          <w:sz w:val="24"/>
          <w:szCs w:val="24"/>
        </w:rPr>
        <w:t xml:space="preserve"> </w:t>
      </w:r>
      <w:proofErr w:type="spellStart"/>
      <w:r w:rsidR="00E87D76">
        <w:rPr>
          <w:color w:val="000000"/>
          <w:sz w:val="24"/>
          <w:szCs w:val="24"/>
        </w:rPr>
        <w:t>Bandoni</w:t>
      </w:r>
      <w:proofErr w:type="spellEnd"/>
      <w:r w:rsidR="00E87D76">
        <w:rPr>
          <w:color w:val="000000"/>
          <w:sz w:val="24"/>
          <w:szCs w:val="24"/>
        </w:rPr>
        <w:t xml:space="preserve"> Pereira</w:t>
      </w:r>
      <w:r w:rsidR="001974B1" w:rsidRPr="001974B1">
        <w:rPr>
          <w:color w:val="000000"/>
          <w:sz w:val="24"/>
          <w:szCs w:val="24"/>
        </w:rPr>
        <w:t xml:space="preserve">, </w:t>
      </w:r>
      <w:r w:rsidR="00E87D76">
        <w:rPr>
          <w:color w:val="000000"/>
          <w:sz w:val="24"/>
          <w:szCs w:val="24"/>
        </w:rPr>
        <w:t xml:space="preserve">Antônio Nazareno Guimarães Mendes, </w:t>
      </w:r>
      <w:r w:rsidR="001974B1" w:rsidRPr="001974B1">
        <w:rPr>
          <w:color w:val="000000"/>
          <w:sz w:val="24"/>
          <w:szCs w:val="24"/>
        </w:rPr>
        <w:t xml:space="preserve">César Elias Botelho, </w:t>
      </w:r>
      <w:proofErr w:type="spellStart"/>
      <w:r w:rsidR="00E87D76" w:rsidRPr="001974B1">
        <w:rPr>
          <w:color w:val="000000"/>
          <w:sz w:val="24"/>
          <w:szCs w:val="24"/>
        </w:rPr>
        <w:t>Gladyston</w:t>
      </w:r>
      <w:proofErr w:type="spellEnd"/>
      <w:r w:rsidR="00E87D76" w:rsidRPr="001974B1">
        <w:rPr>
          <w:color w:val="000000"/>
          <w:sz w:val="24"/>
          <w:szCs w:val="24"/>
        </w:rPr>
        <w:t xml:space="preserve"> Rodrigues Carvalho, </w:t>
      </w:r>
      <w:r w:rsidR="001974B1" w:rsidRPr="001974B1">
        <w:rPr>
          <w:color w:val="000000"/>
          <w:sz w:val="24"/>
          <w:szCs w:val="24"/>
        </w:rPr>
        <w:t>Juliana Costa</w:t>
      </w:r>
      <w:r w:rsidR="00E87D76">
        <w:rPr>
          <w:color w:val="000000"/>
          <w:sz w:val="24"/>
          <w:szCs w:val="24"/>
        </w:rPr>
        <w:t xml:space="preserve"> de</w:t>
      </w:r>
      <w:r w:rsidR="001974B1" w:rsidRPr="001974B1">
        <w:rPr>
          <w:color w:val="000000"/>
          <w:sz w:val="24"/>
          <w:szCs w:val="24"/>
        </w:rPr>
        <w:t xml:space="preserve"> Rezend</w:t>
      </w:r>
      <w:r w:rsidR="00E87D76">
        <w:rPr>
          <w:color w:val="000000"/>
          <w:sz w:val="24"/>
          <w:szCs w:val="24"/>
        </w:rPr>
        <w:t xml:space="preserve">e </w:t>
      </w:r>
      <w:r w:rsidR="001974B1" w:rsidRPr="001974B1">
        <w:rPr>
          <w:color w:val="000000"/>
          <w:sz w:val="24"/>
          <w:szCs w:val="24"/>
        </w:rPr>
        <w:t xml:space="preserve">e </w:t>
      </w:r>
      <w:r w:rsidR="00E87D76">
        <w:rPr>
          <w:sz w:val="24"/>
          <w:szCs w:val="24"/>
        </w:rPr>
        <w:t>Diego Junior Martins Vilela</w:t>
      </w:r>
      <w:r w:rsidR="001974B1" w:rsidRPr="001974B1">
        <w:rPr>
          <w:sz w:val="24"/>
          <w:szCs w:val="24"/>
        </w:rPr>
        <w:t>,</w:t>
      </w:r>
      <w:r w:rsidR="00315EA1">
        <w:rPr>
          <w:sz w:val="24"/>
          <w:szCs w:val="24"/>
        </w:rPr>
        <w:t xml:space="preserve"> </w:t>
      </w:r>
      <w:r w:rsidR="001974B1" w:rsidRPr="001974B1">
        <w:rPr>
          <w:sz w:val="24"/>
          <w:szCs w:val="24"/>
        </w:rPr>
        <w:t>para análise e publicação nesta revista.</w:t>
      </w:r>
    </w:p>
    <w:p w:rsidR="00E87D76" w:rsidRPr="00E87D76" w:rsidRDefault="00E87D76" w:rsidP="00E87D76">
      <w:pPr>
        <w:autoSpaceDE w:val="0"/>
        <w:autoSpaceDN w:val="0"/>
        <w:adjustRightInd w:val="0"/>
        <w:spacing w:line="48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 melhoramento genético </w:t>
      </w:r>
      <w:r w:rsidR="006A35D4">
        <w:rPr>
          <w:rFonts w:eastAsiaTheme="minorHAnsi"/>
          <w:sz w:val="24"/>
          <w:szCs w:val="24"/>
          <w:lang w:eastAsia="en-US"/>
        </w:rPr>
        <w:t>do cafeeiro é</w:t>
      </w:r>
      <w:r>
        <w:rPr>
          <w:rFonts w:eastAsiaTheme="minorHAnsi"/>
          <w:sz w:val="24"/>
          <w:szCs w:val="24"/>
          <w:lang w:eastAsia="en-US"/>
        </w:rPr>
        <w:t xml:space="preserve"> de extrema importância e já disponibilizou muitas cultivares resistentes</w:t>
      </w:r>
      <w:r w:rsidR="008B366D">
        <w:rPr>
          <w:rFonts w:eastAsiaTheme="minorHAnsi"/>
          <w:sz w:val="24"/>
          <w:szCs w:val="24"/>
          <w:lang w:eastAsia="en-US"/>
        </w:rPr>
        <w:t xml:space="preserve"> a ferrugem</w:t>
      </w:r>
      <w:r>
        <w:rPr>
          <w:rFonts w:eastAsiaTheme="minorHAnsi"/>
          <w:sz w:val="24"/>
          <w:szCs w:val="24"/>
          <w:lang w:eastAsia="en-US"/>
        </w:rPr>
        <w:t xml:space="preserve"> no mercado. </w:t>
      </w:r>
      <w:r w:rsidRPr="00E87D76">
        <w:rPr>
          <w:rFonts w:eastAsiaTheme="minorHAnsi"/>
          <w:sz w:val="24"/>
          <w:szCs w:val="24"/>
          <w:lang w:eastAsia="en-US"/>
        </w:rPr>
        <w:t xml:space="preserve">O avanço nos trabalhos é dificultado pela condição perene dessa cultura e do período de tempo demandado para os clássicos testes </w:t>
      </w:r>
      <w:r>
        <w:rPr>
          <w:rFonts w:eastAsiaTheme="minorHAnsi"/>
          <w:sz w:val="24"/>
          <w:szCs w:val="24"/>
          <w:lang w:eastAsia="en-US"/>
        </w:rPr>
        <w:t>de resistência</w:t>
      </w:r>
      <w:r w:rsidRPr="00E87D76">
        <w:rPr>
          <w:rFonts w:eastAsiaTheme="minorHAnsi"/>
          <w:sz w:val="24"/>
          <w:szCs w:val="24"/>
          <w:lang w:eastAsia="en-US"/>
        </w:rPr>
        <w:t>. Dessa forma, torna-se fundamental o uso de procedimentos de seleção mais acurados.</w:t>
      </w:r>
    </w:p>
    <w:p w:rsidR="00E87D76" w:rsidRPr="00E87D76" w:rsidRDefault="00E87D76" w:rsidP="00E87D76">
      <w:pPr>
        <w:autoSpaceDE w:val="0"/>
        <w:autoSpaceDN w:val="0"/>
        <w:adjustRightInd w:val="0"/>
        <w:spacing w:line="48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87D76">
        <w:rPr>
          <w:rFonts w:eastAsiaTheme="minorHAnsi"/>
          <w:sz w:val="24"/>
          <w:szCs w:val="24"/>
          <w:lang w:eastAsia="en-US"/>
        </w:rPr>
        <w:t xml:space="preserve">Entretanto, a seleção baseada em procedimentos biométricos inadequados pode conduzir ao </w:t>
      </w:r>
      <w:proofErr w:type="spellStart"/>
      <w:r w:rsidRPr="00E87D76">
        <w:rPr>
          <w:rFonts w:eastAsiaTheme="minorHAnsi"/>
          <w:sz w:val="24"/>
          <w:szCs w:val="24"/>
          <w:lang w:eastAsia="en-US"/>
        </w:rPr>
        <w:t>confundimento</w:t>
      </w:r>
      <w:proofErr w:type="spellEnd"/>
      <w:r w:rsidRPr="00E87D76">
        <w:rPr>
          <w:rFonts w:eastAsiaTheme="minorHAnsi"/>
          <w:sz w:val="24"/>
          <w:szCs w:val="24"/>
          <w:lang w:eastAsia="en-US"/>
        </w:rPr>
        <w:t xml:space="preserve"> entre efeitos genotípicos e ambientais, resultando em baixa eficiência da seleção. Nesta situação, o método de </w:t>
      </w:r>
      <w:r>
        <w:rPr>
          <w:rFonts w:eastAsiaTheme="minorHAnsi"/>
          <w:sz w:val="24"/>
          <w:szCs w:val="24"/>
          <w:lang w:eastAsia="en-US"/>
        </w:rPr>
        <w:t>modelos mistos</w:t>
      </w:r>
      <w:r w:rsidRPr="00E87D76">
        <w:rPr>
          <w:rFonts w:eastAsiaTheme="minorHAnsi"/>
          <w:sz w:val="24"/>
          <w:szCs w:val="24"/>
          <w:lang w:eastAsia="en-US"/>
        </w:rPr>
        <w:t xml:space="preserve"> é um instrumento flexível para a estimativa de parâmetros genéticos e predição de valores genéticos, por se tratar de um pro</w:t>
      </w:r>
      <w:r>
        <w:rPr>
          <w:rFonts w:eastAsiaTheme="minorHAnsi"/>
          <w:sz w:val="24"/>
          <w:szCs w:val="24"/>
          <w:lang w:eastAsia="en-US"/>
        </w:rPr>
        <w:t xml:space="preserve">cedimento estimativo, </w:t>
      </w:r>
      <w:r w:rsidRPr="00E87D76">
        <w:rPr>
          <w:rFonts w:eastAsiaTheme="minorHAnsi"/>
          <w:sz w:val="24"/>
          <w:szCs w:val="24"/>
          <w:lang w:eastAsia="en-US"/>
        </w:rPr>
        <w:t xml:space="preserve">predizendo valores genéticos dos indivíduos em testes de progênies e maximizando os ganhos genéticos com a </w:t>
      </w:r>
      <w:r>
        <w:rPr>
          <w:rFonts w:eastAsiaTheme="minorHAnsi"/>
          <w:sz w:val="24"/>
          <w:szCs w:val="24"/>
          <w:lang w:eastAsia="en-US"/>
        </w:rPr>
        <w:t>seleção.</w:t>
      </w:r>
    </w:p>
    <w:p w:rsidR="006A35D4" w:rsidRDefault="006A35D4" w:rsidP="006A35D4">
      <w:pPr>
        <w:pStyle w:val="Corpodetexto2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Com base no exposto este trabalho propõe a seleção de</w:t>
      </w:r>
      <w:r w:rsidRPr="006A35D4">
        <w:rPr>
          <w:rFonts w:ascii="Times New Roman" w:hAnsi="Times New Roman" w:cs="Times New Roman"/>
          <w:b w:val="0"/>
          <w:sz w:val="24"/>
          <w:szCs w:val="24"/>
        </w:rPr>
        <w:t xml:space="preserve"> pro</w:t>
      </w:r>
      <w:r>
        <w:rPr>
          <w:rFonts w:ascii="Times New Roman" w:hAnsi="Times New Roman" w:cs="Times New Roman"/>
          <w:b w:val="0"/>
          <w:sz w:val="24"/>
          <w:szCs w:val="24"/>
        </w:rPr>
        <w:t>gênies de cafe</w:t>
      </w:r>
      <w:r w:rsidR="008B366D">
        <w:rPr>
          <w:rFonts w:ascii="Times New Roman" w:hAnsi="Times New Roman" w:cs="Times New Roman"/>
          <w:b w:val="0"/>
          <w:sz w:val="24"/>
          <w:szCs w:val="24"/>
        </w:rPr>
        <w:t>eiros</w:t>
      </w:r>
      <w:bookmarkStart w:id="1" w:name="_GoBack"/>
      <w:bookmarkEnd w:id="1"/>
      <w:r w:rsidRPr="006A35D4">
        <w:rPr>
          <w:rFonts w:ascii="Times New Roman" w:hAnsi="Times New Roman" w:cs="Times New Roman"/>
          <w:b w:val="0"/>
          <w:sz w:val="24"/>
          <w:szCs w:val="24"/>
        </w:rPr>
        <w:t xml:space="preserve"> para características agronômicas e resistência a doenças, por meio do procedimento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REML/BLUP,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metodologia ainda pouco aplicada em </w:t>
      </w:r>
      <w:r w:rsidRPr="006A35D4">
        <w:rPr>
          <w:rFonts w:ascii="Times New Roman" w:hAnsi="Times New Roman" w:cs="Times New Roman"/>
          <w:b w:val="0"/>
          <w:i/>
          <w:sz w:val="24"/>
          <w:szCs w:val="24"/>
        </w:rPr>
        <w:t xml:space="preserve">C. </w:t>
      </w:r>
      <w:proofErr w:type="spellStart"/>
      <w:r w:rsidRPr="006A35D4">
        <w:rPr>
          <w:rFonts w:ascii="Times New Roman" w:hAnsi="Times New Roman" w:cs="Times New Roman"/>
          <w:b w:val="0"/>
          <w:i/>
          <w:sz w:val="24"/>
          <w:szCs w:val="24"/>
        </w:rPr>
        <w:t>arabica</w:t>
      </w:r>
      <w:proofErr w:type="spellEnd"/>
      <w:r w:rsidR="00315EA1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="00315EA1" w:rsidRPr="00315EA1">
        <w:rPr>
          <w:rFonts w:ascii="Times New Roman" w:hAnsi="Times New Roman" w:cs="Times New Roman"/>
          <w:b w:val="0"/>
          <w:sz w:val="24"/>
          <w:szCs w:val="24"/>
        </w:rPr>
        <w:t>existindo poucos trabalhos relacionados a esta metodologia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1974B1" w:rsidRPr="001974B1" w:rsidRDefault="001974B1" w:rsidP="006A35D4">
      <w:pPr>
        <w:pStyle w:val="Corpodetexto2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1974B1">
        <w:rPr>
          <w:rFonts w:ascii="Times New Roman" w:hAnsi="Times New Roman"/>
          <w:b w:val="0"/>
          <w:sz w:val="24"/>
          <w:szCs w:val="24"/>
        </w:rPr>
        <w:t>Os autores declaram que o presente trabalho é original e não foi encaminhado a nenhum outro periódico ou revista cientifica, independente do idioma.</w:t>
      </w:r>
      <w:r w:rsidR="00315EA1">
        <w:rPr>
          <w:rFonts w:ascii="Times New Roman" w:hAnsi="Times New Roman"/>
          <w:b w:val="0"/>
          <w:sz w:val="24"/>
          <w:szCs w:val="24"/>
        </w:rPr>
        <w:t xml:space="preserve"> </w:t>
      </w:r>
      <w:r w:rsidRPr="001974B1">
        <w:rPr>
          <w:rFonts w:ascii="Times New Roman" w:hAnsi="Times New Roman"/>
          <w:b w:val="0"/>
          <w:sz w:val="24"/>
          <w:szCs w:val="24"/>
        </w:rPr>
        <w:t xml:space="preserve">Os autores também declaram ceder o direito de reprodução para a revista </w:t>
      </w:r>
      <w:proofErr w:type="spellStart"/>
      <w:r w:rsidRPr="001974B1">
        <w:rPr>
          <w:rFonts w:ascii="Times New Roman" w:hAnsi="Times New Roman"/>
          <w:b w:val="0"/>
          <w:i/>
          <w:sz w:val="24"/>
          <w:szCs w:val="24"/>
        </w:rPr>
        <w:t>Coffee</w:t>
      </w:r>
      <w:proofErr w:type="spellEnd"/>
      <w:r w:rsidRPr="001974B1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1974B1">
        <w:rPr>
          <w:rFonts w:ascii="Times New Roman" w:hAnsi="Times New Roman"/>
          <w:b w:val="0"/>
          <w:i/>
          <w:sz w:val="24"/>
          <w:szCs w:val="24"/>
        </w:rPr>
        <w:t>Science</w:t>
      </w:r>
      <w:proofErr w:type="spellEnd"/>
      <w:r w:rsidR="00315EA1">
        <w:rPr>
          <w:rFonts w:ascii="Times New Roman" w:hAnsi="Times New Roman"/>
          <w:b w:val="0"/>
          <w:sz w:val="24"/>
          <w:szCs w:val="24"/>
        </w:rPr>
        <w:t xml:space="preserve"> do trabalho cujo tí</w:t>
      </w:r>
      <w:r w:rsidRPr="001974B1">
        <w:rPr>
          <w:rFonts w:ascii="Times New Roman" w:hAnsi="Times New Roman"/>
          <w:b w:val="0"/>
          <w:sz w:val="24"/>
          <w:szCs w:val="24"/>
        </w:rPr>
        <w:t>tulo está acima descrito (ou o título que posteriormente chegar a ser adotado, para atender às sugestões dos revisores e editores).</w:t>
      </w:r>
    </w:p>
    <w:p w:rsidR="00466B2E" w:rsidRDefault="001974B1" w:rsidP="00466B2E">
      <w:pPr>
        <w:tabs>
          <w:tab w:val="left" w:pos="3135"/>
        </w:tabs>
        <w:spacing w:line="480" w:lineRule="auto"/>
        <w:ind w:firstLine="708"/>
        <w:jc w:val="both"/>
        <w:rPr>
          <w:rFonts w:cs="Arial"/>
          <w:sz w:val="24"/>
          <w:szCs w:val="24"/>
        </w:rPr>
      </w:pPr>
      <w:r w:rsidRPr="001974B1">
        <w:rPr>
          <w:rFonts w:cs="Arial"/>
          <w:sz w:val="24"/>
          <w:szCs w:val="24"/>
        </w:rPr>
        <w:t>Cordialmente,</w:t>
      </w:r>
    </w:p>
    <w:p w:rsidR="00466B2E" w:rsidRDefault="00466B2E" w:rsidP="00466B2E">
      <w:pPr>
        <w:tabs>
          <w:tab w:val="left" w:pos="3135"/>
        </w:tabs>
        <w:spacing w:line="480" w:lineRule="auto"/>
        <w:ind w:firstLine="708"/>
        <w:jc w:val="both"/>
        <w:rPr>
          <w:rFonts w:cs="Arial"/>
          <w:sz w:val="24"/>
          <w:szCs w:val="24"/>
        </w:rPr>
      </w:pPr>
    </w:p>
    <w:p w:rsidR="00466B2E" w:rsidRDefault="00466B2E" w:rsidP="00466B2E">
      <w:pPr>
        <w:tabs>
          <w:tab w:val="left" w:pos="3135"/>
        </w:tabs>
        <w:spacing w:line="480" w:lineRule="auto"/>
        <w:ind w:firstLine="708"/>
        <w:jc w:val="center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Thamiris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Bandoni</w:t>
      </w:r>
      <w:proofErr w:type="spellEnd"/>
      <w:r>
        <w:rPr>
          <w:rFonts w:cs="Arial"/>
          <w:sz w:val="24"/>
          <w:szCs w:val="24"/>
        </w:rPr>
        <w:t xml:space="preserve"> Pereira</w:t>
      </w:r>
    </w:p>
    <w:sectPr w:rsidR="00466B2E" w:rsidSect="006A35D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774" w:rsidRDefault="00E57774" w:rsidP="001974B1">
      <w:r>
        <w:separator/>
      </w:r>
    </w:p>
  </w:endnote>
  <w:endnote w:type="continuationSeparator" w:id="1">
    <w:p w:rsidR="00E57774" w:rsidRDefault="00E57774" w:rsidP="00197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774" w:rsidRDefault="00E57774" w:rsidP="001974B1">
      <w:r>
        <w:separator/>
      </w:r>
    </w:p>
  </w:footnote>
  <w:footnote w:type="continuationSeparator" w:id="1">
    <w:p w:rsidR="00E57774" w:rsidRDefault="00E57774" w:rsidP="00197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4B1"/>
    <w:rsid w:val="0014762B"/>
    <w:rsid w:val="001974B1"/>
    <w:rsid w:val="0027683F"/>
    <w:rsid w:val="00315EA1"/>
    <w:rsid w:val="00466B2E"/>
    <w:rsid w:val="006A35D4"/>
    <w:rsid w:val="008B366D"/>
    <w:rsid w:val="00AC148F"/>
    <w:rsid w:val="00BA4CF2"/>
    <w:rsid w:val="00CF3AC1"/>
    <w:rsid w:val="00D2475A"/>
    <w:rsid w:val="00E57774"/>
    <w:rsid w:val="00E87D76"/>
    <w:rsid w:val="00FA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TESE">
    <w:name w:val="TITULO TESE"/>
    <w:basedOn w:val="Normal"/>
    <w:next w:val="Normal"/>
    <w:rsid w:val="001974B1"/>
    <w:pPr>
      <w:keepNext/>
      <w:keepLines/>
      <w:suppressAutoHyphens/>
      <w:spacing w:before="200"/>
      <w:jc w:val="center"/>
    </w:pPr>
    <w:rPr>
      <w:b/>
      <w:caps/>
      <w:sz w:val="32"/>
    </w:rPr>
  </w:style>
  <w:style w:type="paragraph" w:styleId="Corpodetexto2">
    <w:name w:val="Body Text 2"/>
    <w:basedOn w:val="Normal"/>
    <w:link w:val="Corpodetexto2Char"/>
    <w:rsid w:val="001974B1"/>
    <w:pPr>
      <w:spacing w:line="480" w:lineRule="auto"/>
      <w:jc w:val="center"/>
    </w:pPr>
    <w:rPr>
      <w:rFonts w:ascii="Arial" w:hAnsi="Arial" w:cs="Arial"/>
      <w:b/>
      <w:bCs/>
      <w:sz w:val="22"/>
    </w:rPr>
  </w:style>
  <w:style w:type="character" w:customStyle="1" w:styleId="Corpodetexto2Char">
    <w:name w:val="Corpo de texto 2 Char"/>
    <w:basedOn w:val="Fontepargpadro"/>
    <w:link w:val="Corpodetexto2"/>
    <w:rsid w:val="001974B1"/>
    <w:rPr>
      <w:rFonts w:ascii="Arial" w:eastAsia="Times New Roman" w:hAnsi="Arial" w:cs="Arial"/>
      <w:b/>
      <w:bCs/>
      <w:szCs w:val="20"/>
      <w:lang w:eastAsia="pt-BR"/>
    </w:rPr>
  </w:style>
  <w:style w:type="character" w:styleId="Hyperlink">
    <w:name w:val="Hyperlink"/>
    <w:basedOn w:val="Fontepargpadro"/>
    <w:rsid w:val="001974B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1974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974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74B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74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74B1"/>
    <w:rPr>
      <w:vertAlign w:val="superscript"/>
    </w:rPr>
  </w:style>
  <w:style w:type="paragraph" w:customStyle="1" w:styleId="Recuodecorpodetexto21">
    <w:name w:val="Recuo de corpo de texto 21"/>
    <w:basedOn w:val="Normal"/>
    <w:rsid w:val="00E87D76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dcterms:created xsi:type="dcterms:W3CDTF">2012-06-06T12:37:00Z</dcterms:created>
  <dcterms:modified xsi:type="dcterms:W3CDTF">2012-06-06T12:37:00Z</dcterms:modified>
</cp:coreProperties>
</file>