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73E" w:rsidRPr="00F6280A" w:rsidRDefault="0002573E" w:rsidP="0002573E">
      <w:pPr>
        <w:pStyle w:val="Normal-UFLA"/>
        <w:spacing w:line="480" w:lineRule="auto"/>
        <w:ind w:firstLine="0"/>
        <w:rPr>
          <w:sz w:val="24"/>
          <w:szCs w:val="24"/>
        </w:rPr>
      </w:pPr>
      <w:r w:rsidRPr="00F6280A">
        <w:rPr>
          <w:b/>
          <w:sz w:val="24"/>
          <w:szCs w:val="24"/>
        </w:rPr>
        <w:t>Tabela 1</w:t>
      </w:r>
      <w:r>
        <w:rPr>
          <w:b/>
          <w:sz w:val="24"/>
          <w:szCs w:val="24"/>
        </w:rPr>
        <w:t>.</w:t>
      </w:r>
      <w:r w:rsidRPr="00F6280A">
        <w:rPr>
          <w:sz w:val="24"/>
          <w:szCs w:val="24"/>
        </w:rPr>
        <w:t xml:space="preserve"> Divisão dos clusters (grupos) de acordo com a similaridade de suas práticas agrícolas na produção do café.</w:t>
      </w:r>
    </w:p>
    <w:tbl>
      <w:tblPr>
        <w:tblW w:w="884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5229"/>
        <w:gridCol w:w="1484"/>
        <w:gridCol w:w="2104"/>
      </w:tblGrid>
      <w:tr w:rsidR="0002573E" w:rsidRPr="006A1A6A" w:rsidTr="00C91F71">
        <w:trPr>
          <w:cantSplit/>
          <w:trHeight w:val="412"/>
          <w:jc w:val="center"/>
        </w:trPr>
        <w:tc>
          <w:tcPr>
            <w:tcW w:w="525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02573E" w:rsidRPr="006A1A6A" w:rsidRDefault="0002573E" w:rsidP="00C91F71">
            <w:pPr>
              <w:autoSpaceDE w:val="0"/>
              <w:autoSpaceDN w:val="0"/>
              <w:adjustRightInd w:val="0"/>
              <w:spacing w:line="480" w:lineRule="auto"/>
              <w:ind w:right="60"/>
              <w:contextualSpacing/>
              <w:mirrorIndents/>
              <w:rPr>
                <w:sz w:val="24"/>
                <w:szCs w:val="24"/>
              </w:rPr>
            </w:pPr>
            <w:r w:rsidRPr="006A1A6A">
              <w:rPr>
                <w:sz w:val="24"/>
                <w:szCs w:val="24"/>
              </w:rPr>
              <w:t xml:space="preserve">       </w:t>
            </w:r>
            <w:r w:rsidRPr="006A1A6A">
              <w:rPr>
                <w:i/>
                <w:sz w:val="24"/>
                <w:szCs w:val="24"/>
              </w:rPr>
              <w:t>Cluster</w:t>
            </w:r>
          </w:p>
        </w:tc>
        <w:tc>
          <w:tcPr>
            <w:tcW w:w="14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02573E" w:rsidRPr="006A1A6A" w:rsidRDefault="0002573E" w:rsidP="00C91F71">
            <w:pPr>
              <w:autoSpaceDE w:val="0"/>
              <w:autoSpaceDN w:val="0"/>
              <w:adjustRightInd w:val="0"/>
              <w:spacing w:line="480" w:lineRule="auto"/>
              <w:ind w:left="60" w:right="60"/>
              <w:contextualSpacing/>
              <w:mirrorIndents/>
              <w:rPr>
                <w:sz w:val="24"/>
                <w:szCs w:val="24"/>
              </w:rPr>
            </w:pPr>
            <w:r w:rsidRPr="006A1A6A">
              <w:rPr>
                <w:sz w:val="24"/>
                <w:szCs w:val="24"/>
              </w:rPr>
              <w:t>Porcentagem</w:t>
            </w:r>
          </w:p>
        </w:tc>
        <w:tc>
          <w:tcPr>
            <w:tcW w:w="21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02573E" w:rsidRPr="006A1A6A" w:rsidRDefault="0002573E" w:rsidP="00C91F71">
            <w:pPr>
              <w:autoSpaceDE w:val="0"/>
              <w:autoSpaceDN w:val="0"/>
              <w:adjustRightInd w:val="0"/>
              <w:spacing w:line="480" w:lineRule="auto"/>
              <w:ind w:left="60" w:right="6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6A1A6A">
              <w:rPr>
                <w:sz w:val="24"/>
                <w:szCs w:val="24"/>
              </w:rPr>
              <w:t>Frequência</w:t>
            </w:r>
          </w:p>
        </w:tc>
      </w:tr>
      <w:tr w:rsidR="0002573E" w:rsidRPr="006A1A6A" w:rsidTr="00C91F71">
        <w:trPr>
          <w:cantSplit/>
          <w:jc w:val="center"/>
        </w:trPr>
        <w:tc>
          <w:tcPr>
            <w:tcW w:w="30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02573E" w:rsidRPr="006A1A6A" w:rsidRDefault="0002573E" w:rsidP="00C91F71">
            <w:pPr>
              <w:autoSpaceDE w:val="0"/>
              <w:autoSpaceDN w:val="0"/>
              <w:adjustRightInd w:val="0"/>
              <w:spacing w:line="480" w:lineRule="auto"/>
              <w:ind w:right="60"/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522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2573E" w:rsidRPr="006A1A6A" w:rsidRDefault="0002573E" w:rsidP="00C91F71">
            <w:pPr>
              <w:autoSpaceDE w:val="0"/>
              <w:autoSpaceDN w:val="0"/>
              <w:adjustRightInd w:val="0"/>
              <w:spacing w:line="480" w:lineRule="auto"/>
              <w:ind w:left="60" w:right="6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6A1A6A">
              <w:rPr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2573E" w:rsidRPr="006A1A6A" w:rsidRDefault="0002573E" w:rsidP="00C91F71">
            <w:pPr>
              <w:autoSpaceDE w:val="0"/>
              <w:autoSpaceDN w:val="0"/>
              <w:adjustRightInd w:val="0"/>
              <w:spacing w:line="480" w:lineRule="auto"/>
              <w:ind w:left="60" w:right="60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A1A6A">
              <w:rPr>
                <w:sz w:val="24"/>
                <w:szCs w:val="24"/>
              </w:rPr>
              <w:t>32,3%</w:t>
            </w:r>
          </w:p>
        </w:tc>
        <w:tc>
          <w:tcPr>
            <w:tcW w:w="210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2573E" w:rsidRPr="006A1A6A" w:rsidRDefault="0002573E" w:rsidP="00C91F71">
            <w:pPr>
              <w:autoSpaceDE w:val="0"/>
              <w:autoSpaceDN w:val="0"/>
              <w:adjustRightInd w:val="0"/>
              <w:spacing w:line="480" w:lineRule="auto"/>
              <w:ind w:left="60" w:right="60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A1A6A">
              <w:rPr>
                <w:sz w:val="24"/>
                <w:szCs w:val="24"/>
              </w:rPr>
              <w:t>10</w:t>
            </w:r>
          </w:p>
        </w:tc>
      </w:tr>
      <w:tr w:rsidR="0002573E" w:rsidRPr="006A1A6A" w:rsidTr="00C91F71">
        <w:trPr>
          <w:cantSplit/>
          <w:jc w:val="center"/>
        </w:trPr>
        <w:tc>
          <w:tcPr>
            <w:tcW w:w="30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02573E" w:rsidRPr="006A1A6A" w:rsidRDefault="0002573E" w:rsidP="00C91F71">
            <w:pPr>
              <w:autoSpaceDE w:val="0"/>
              <w:autoSpaceDN w:val="0"/>
              <w:adjustRightInd w:val="0"/>
              <w:spacing w:line="480" w:lineRule="auto"/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522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02573E" w:rsidRPr="006A1A6A" w:rsidRDefault="0002573E" w:rsidP="00C91F71">
            <w:pPr>
              <w:autoSpaceDE w:val="0"/>
              <w:autoSpaceDN w:val="0"/>
              <w:adjustRightInd w:val="0"/>
              <w:spacing w:line="480" w:lineRule="auto"/>
              <w:ind w:left="60" w:right="6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6A1A6A">
              <w:rPr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02573E" w:rsidRPr="006A1A6A" w:rsidRDefault="0002573E" w:rsidP="00C91F71">
            <w:pPr>
              <w:autoSpaceDE w:val="0"/>
              <w:autoSpaceDN w:val="0"/>
              <w:adjustRightInd w:val="0"/>
              <w:spacing w:line="480" w:lineRule="auto"/>
              <w:ind w:left="60" w:right="60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A1A6A">
              <w:rPr>
                <w:sz w:val="24"/>
                <w:szCs w:val="24"/>
              </w:rPr>
              <w:t>67,7%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02573E" w:rsidRPr="006A1A6A" w:rsidRDefault="0002573E" w:rsidP="00C91F71">
            <w:pPr>
              <w:autoSpaceDE w:val="0"/>
              <w:autoSpaceDN w:val="0"/>
              <w:adjustRightInd w:val="0"/>
              <w:spacing w:line="480" w:lineRule="auto"/>
              <w:ind w:left="60" w:right="60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A1A6A">
              <w:rPr>
                <w:sz w:val="24"/>
                <w:szCs w:val="24"/>
              </w:rPr>
              <w:t>21</w:t>
            </w:r>
          </w:p>
        </w:tc>
      </w:tr>
      <w:tr w:rsidR="0002573E" w:rsidRPr="006A1A6A" w:rsidTr="00C91F71">
        <w:trPr>
          <w:cantSplit/>
          <w:trHeight w:val="604"/>
          <w:jc w:val="center"/>
        </w:trPr>
        <w:tc>
          <w:tcPr>
            <w:tcW w:w="30" w:type="dxa"/>
            <w:vMerge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573E" w:rsidRPr="006A1A6A" w:rsidRDefault="0002573E" w:rsidP="00C91F71">
            <w:pPr>
              <w:autoSpaceDE w:val="0"/>
              <w:autoSpaceDN w:val="0"/>
              <w:adjustRightInd w:val="0"/>
              <w:spacing w:line="480" w:lineRule="auto"/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5229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573E" w:rsidRPr="006A1A6A" w:rsidRDefault="0002573E" w:rsidP="00C91F71">
            <w:pPr>
              <w:autoSpaceDE w:val="0"/>
              <w:autoSpaceDN w:val="0"/>
              <w:adjustRightInd w:val="0"/>
              <w:spacing w:line="480" w:lineRule="auto"/>
              <w:ind w:left="60" w:right="6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6A1A6A">
              <w:rPr>
                <w:sz w:val="24"/>
                <w:szCs w:val="24"/>
              </w:rPr>
              <w:t>Total</w:t>
            </w:r>
          </w:p>
        </w:tc>
        <w:tc>
          <w:tcPr>
            <w:tcW w:w="1484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573E" w:rsidRPr="006A1A6A" w:rsidRDefault="0002573E" w:rsidP="00C91F71">
            <w:pPr>
              <w:autoSpaceDE w:val="0"/>
              <w:autoSpaceDN w:val="0"/>
              <w:adjustRightInd w:val="0"/>
              <w:spacing w:line="480" w:lineRule="auto"/>
              <w:ind w:left="60" w:right="60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A1A6A">
              <w:rPr>
                <w:sz w:val="24"/>
                <w:szCs w:val="24"/>
              </w:rPr>
              <w:t>100,0%</w:t>
            </w:r>
          </w:p>
        </w:tc>
        <w:tc>
          <w:tcPr>
            <w:tcW w:w="2104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2573E" w:rsidRPr="006A1A6A" w:rsidRDefault="0002573E" w:rsidP="00C91F71">
            <w:pPr>
              <w:autoSpaceDE w:val="0"/>
              <w:autoSpaceDN w:val="0"/>
              <w:adjustRightInd w:val="0"/>
              <w:spacing w:line="480" w:lineRule="auto"/>
              <w:ind w:left="60" w:right="60"/>
              <w:contextualSpacing/>
              <w:mirrorIndents/>
              <w:jc w:val="center"/>
              <w:rPr>
                <w:sz w:val="24"/>
                <w:szCs w:val="24"/>
              </w:rPr>
            </w:pPr>
            <w:r w:rsidRPr="006A1A6A">
              <w:rPr>
                <w:sz w:val="24"/>
                <w:szCs w:val="24"/>
              </w:rPr>
              <w:t>31</w:t>
            </w:r>
          </w:p>
        </w:tc>
      </w:tr>
    </w:tbl>
    <w:p w:rsidR="0002573E" w:rsidRDefault="0002573E" w:rsidP="0002573E">
      <w:pPr>
        <w:spacing w:line="480" w:lineRule="auto"/>
        <w:contextualSpacing/>
        <w:mirrorIndents/>
        <w:jc w:val="both"/>
        <w:rPr>
          <w:b/>
          <w:sz w:val="24"/>
          <w:szCs w:val="24"/>
        </w:rPr>
      </w:pPr>
    </w:p>
    <w:p w:rsidR="0002573E" w:rsidRDefault="0002573E" w:rsidP="0002573E">
      <w:pPr>
        <w:spacing w:line="480" w:lineRule="auto"/>
        <w:contextualSpacing/>
        <w:mirrorIndents/>
        <w:jc w:val="both"/>
        <w:rPr>
          <w:sz w:val="24"/>
          <w:szCs w:val="24"/>
        </w:rPr>
      </w:pPr>
      <w:r w:rsidRPr="005F159C">
        <w:rPr>
          <w:b/>
          <w:sz w:val="24"/>
          <w:szCs w:val="24"/>
        </w:rPr>
        <w:t>Tabela 2.</w:t>
      </w:r>
      <w:r>
        <w:rPr>
          <w:sz w:val="24"/>
          <w:szCs w:val="24"/>
        </w:rPr>
        <w:t xml:space="preserve"> Caracterização dos grupos de produtores com relação à “Rastreabilidade e Planejamento”.</w:t>
      </w:r>
    </w:p>
    <w:tbl>
      <w:tblPr>
        <w:tblW w:w="87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3"/>
        <w:gridCol w:w="716"/>
        <w:gridCol w:w="716"/>
        <w:gridCol w:w="716"/>
        <w:gridCol w:w="717"/>
        <w:gridCol w:w="536"/>
        <w:gridCol w:w="716"/>
        <w:gridCol w:w="716"/>
        <w:gridCol w:w="663"/>
      </w:tblGrid>
      <w:tr w:rsidR="0002573E" w:rsidRPr="00C53BD5" w:rsidTr="00C91F71">
        <w:trPr>
          <w:trHeight w:hRule="exact" w:val="272"/>
        </w:trPr>
        <w:tc>
          <w:tcPr>
            <w:tcW w:w="3293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423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Variável</w:t>
            </w: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423"/>
              <w:contextualSpacing/>
              <w:mirrorIndents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423"/>
              <w:contextualSpacing/>
              <w:mirrorIndents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423"/>
              <w:contextualSpacing/>
              <w:mirrorIndents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VARIAVEIS</w:t>
            </w: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423"/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2865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99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Grupo 1/</w:t>
            </w:r>
            <w:r w:rsidRPr="00C53BD5">
              <w:rPr>
                <w:i/>
                <w:sz w:val="24"/>
                <w:szCs w:val="24"/>
              </w:rPr>
              <w:t>Cluster</w:t>
            </w:r>
            <w:r w:rsidRPr="00C53BD5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631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Grupo 2/</w:t>
            </w:r>
            <w:r w:rsidRPr="00C53BD5">
              <w:rPr>
                <w:i/>
                <w:sz w:val="24"/>
                <w:szCs w:val="24"/>
              </w:rPr>
              <w:t>Cluster</w:t>
            </w:r>
            <w:r w:rsidRPr="00C53BD5">
              <w:rPr>
                <w:sz w:val="24"/>
                <w:szCs w:val="24"/>
              </w:rPr>
              <w:t xml:space="preserve"> 2</w:t>
            </w:r>
          </w:p>
        </w:tc>
      </w:tr>
      <w:tr w:rsidR="0002573E" w:rsidRPr="00C53BD5" w:rsidTr="00C91F71">
        <w:trPr>
          <w:trHeight w:hRule="exact" w:val="360"/>
        </w:trPr>
        <w:tc>
          <w:tcPr>
            <w:tcW w:w="3293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90"/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N.A</w:t>
            </w:r>
          </w:p>
        </w:tc>
        <w:tc>
          <w:tcPr>
            <w:tcW w:w="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Não</w:t>
            </w:r>
          </w:p>
        </w:tc>
        <w:tc>
          <w:tcPr>
            <w:tcW w:w="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proofErr w:type="spellStart"/>
            <w:r w:rsidRPr="00C53BD5">
              <w:rPr>
                <w:sz w:val="24"/>
                <w:szCs w:val="24"/>
              </w:rPr>
              <w:t>Parc</w:t>
            </w:r>
            <w:proofErr w:type="spellEnd"/>
            <w:r w:rsidRPr="00C53BD5">
              <w:rPr>
                <w:sz w:val="24"/>
                <w:szCs w:val="24"/>
              </w:rPr>
              <w:t>.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Sim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N.A</w:t>
            </w:r>
          </w:p>
        </w:tc>
        <w:tc>
          <w:tcPr>
            <w:tcW w:w="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Não</w:t>
            </w:r>
          </w:p>
        </w:tc>
        <w:tc>
          <w:tcPr>
            <w:tcW w:w="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proofErr w:type="spellStart"/>
            <w:r w:rsidRPr="00C53BD5">
              <w:rPr>
                <w:sz w:val="24"/>
                <w:szCs w:val="24"/>
              </w:rPr>
              <w:t>Parc</w:t>
            </w:r>
            <w:proofErr w:type="spellEnd"/>
            <w:r w:rsidRPr="00C53BD5">
              <w:rPr>
                <w:sz w:val="24"/>
                <w:szCs w:val="24"/>
              </w:rPr>
              <w:t>.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Sim</w:t>
            </w:r>
          </w:p>
        </w:tc>
      </w:tr>
      <w:tr w:rsidR="0002573E" w:rsidRPr="00C53BD5" w:rsidTr="00C91F71">
        <w:trPr>
          <w:trHeight w:hRule="exact" w:val="1105"/>
        </w:trPr>
        <w:tc>
          <w:tcPr>
            <w:tcW w:w="3293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99"/>
              <w:contextualSpacing/>
              <w:mirrorIndents/>
              <w:jc w:val="both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1. Possui registro da quantidade de cafés vendidos</w:t>
            </w:r>
            <w:r>
              <w:rPr>
                <w:sz w:val="24"/>
                <w:szCs w:val="24"/>
              </w:rPr>
              <w:t>.</w:t>
            </w: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99"/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10%</w:t>
            </w:r>
          </w:p>
        </w:tc>
        <w:tc>
          <w:tcPr>
            <w:tcW w:w="7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30%</w:t>
            </w:r>
          </w:p>
        </w:tc>
        <w:tc>
          <w:tcPr>
            <w:tcW w:w="7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40%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9,2%</w:t>
            </w:r>
          </w:p>
        </w:tc>
        <w:tc>
          <w:tcPr>
            <w:tcW w:w="7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4,5%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85,2%</w:t>
            </w:r>
          </w:p>
        </w:tc>
      </w:tr>
    </w:tbl>
    <w:p w:rsidR="0002573E" w:rsidRDefault="0002573E" w:rsidP="0002573E">
      <w:pPr>
        <w:spacing w:after="0" w:line="240" w:lineRule="auto"/>
        <w:contextualSpacing/>
        <w:mirrorIndents/>
        <w:jc w:val="both"/>
        <w:rPr>
          <w:sz w:val="24"/>
          <w:szCs w:val="24"/>
        </w:rPr>
      </w:pPr>
      <w:r w:rsidRPr="006A1A6A">
        <w:rPr>
          <w:sz w:val="24"/>
          <w:szCs w:val="24"/>
        </w:rPr>
        <w:t>Legenda:</w:t>
      </w:r>
      <w:r w:rsidRPr="00C53BD5">
        <w:rPr>
          <w:sz w:val="24"/>
          <w:szCs w:val="24"/>
        </w:rPr>
        <w:t xml:space="preserve"> N.A - não se aplica na propriedade; Não - não possuo ou não realizo; </w:t>
      </w:r>
      <w:proofErr w:type="spellStart"/>
      <w:r w:rsidRPr="00C53BD5">
        <w:rPr>
          <w:sz w:val="24"/>
          <w:szCs w:val="24"/>
        </w:rPr>
        <w:t>Parc</w:t>
      </w:r>
      <w:proofErr w:type="spellEnd"/>
      <w:r w:rsidRPr="00C53BD5">
        <w:rPr>
          <w:sz w:val="24"/>
          <w:szCs w:val="24"/>
        </w:rPr>
        <w:t>. - parcialmente ou de vez em quando; Sim - sim ou sempre.</w:t>
      </w:r>
    </w:p>
    <w:p w:rsidR="0002573E" w:rsidRDefault="0002573E" w:rsidP="0002573E">
      <w:pPr>
        <w:pStyle w:val="Normal-UFLA"/>
        <w:spacing w:line="480" w:lineRule="auto"/>
        <w:ind w:firstLine="0"/>
        <w:rPr>
          <w:b/>
          <w:sz w:val="24"/>
          <w:szCs w:val="24"/>
        </w:rPr>
      </w:pPr>
    </w:p>
    <w:p w:rsidR="0002573E" w:rsidRDefault="0002573E" w:rsidP="0002573E">
      <w:pPr>
        <w:pStyle w:val="Normal-UFLA"/>
        <w:spacing w:line="480" w:lineRule="auto"/>
        <w:ind w:firstLine="0"/>
        <w:rPr>
          <w:sz w:val="24"/>
          <w:szCs w:val="24"/>
        </w:rPr>
      </w:pPr>
      <w:r w:rsidRPr="00F6280A">
        <w:rPr>
          <w:b/>
          <w:sz w:val="24"/>
          <w:szCs w:val="24"/>
        </w:rPr>
        <w:t>Tabela 3.</w:t>
      </w:r>
      <w:r w:rsidRPr="00F6280A">
        <w:rPr>
          <w:sz w:val="24"/>
          <w:szCs w:val="24"/>
        </w:rPr>
        <w:t xml:space="preserve"> Caracterização dos cafeicultores em relação ao verificador “Tecnologia da Produção”.</w:t>
      </w:r>
    </w:p>
    <w:tbl>
      <w:tblPr>
        <w:tblW w:w="8861" w:type="dxa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1"/>
        <w:gridCol w:w="731"/>
        <w:gridCol w:w="713"/>
        <w:gridCol w:w="713"/>
        <w:gridCol w:w="714"/>
        <w:gridCol w:w="534"/>
        <w:gridCol w:w="713"/>
        <w:gridCol w:w="891"/>
        <w:gridCol w:w="661"/>
      </w:tblGrid>
      <w:tr w:rsidR="0002573E" w:rsidRPr="00C53BD5" w:rsidTr="00C91F71">
        <w:trPr>
          <w:trHeight w:hRule="exact" w:val="273"/>
        </w:trPr>
        <w:tc>
          <w:tcPr>
            <w:tcW w:w="3191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423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Variáveis</w:t>
            </w: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423"/>
              <w:contextualSpacing/>
              <w:mirrorIndents/>
              <w:rPr>
                <w:b/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423"/>
              <w:contextualSpacing/>
              <w:mirrorIndents/>
              <w:rPr>
                <w:b/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423"/>
              <w:contextualSpacing/>
              <w:mirrorIndents/>
              <w:rPr>
                <w:b/>
                <w:sz w:val="24"/>
                <w:szCs w:val="24"/>
              </w:rPr>
            </w:pPr>
            <w:r w:rsidRPr="00C53BD5">
              <w:rPr>
                <w:b/>
                <w:sz w:val="24"/>
                <w:szCs w:val="24"/>
              </w:rPr>
              <w:t>VARIAVEIS</w:t>
            </w: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423"/>
              <w:contextualSpacing/>
              <w:mirrorIndents/>
              <w:rPr>
                <w:b/>
                <w:sz w:val="24"/>
                <w:szCs w:val="24"/>
              </w:rPr>
            </w:pPr>
          </w:p>
        </w:tc>
        <w:tc>
          <w:tcPr>
            <w:tcW w:w="2871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99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Grupo 1/</w:t>
            </w:r>
            <w:r w:rsidRPr="00C53BD5">
              <w:rPr>
                <w:i/>
                <w:sz w:val="24"/>
                <w:szCs w:val="24"/>
              </w:rPr>
              <w:t>Cluster</w:t>
            </w:r>
            <w:r w:rsidRPr="00C53BD5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799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Grupo 2/</w:t>
            </w:r>
            <w:r w:rsidRPr="00C53BD5">
              <w:rPr>
                <w:i/>
                <w:sz w:val="24"/>
                <w:szCs w:val="24"/>
              </w:rPr>
              <w:t>Cluster</w:t>
            </w:r>
            <w:r w:rsidRPr="00C53BD5">
              <w:rPr>
                <w:sz w:val="24"/>
                <w:szCs w:val="24"/>
              </w:rPr>
              <w:t xml:space="preserve"> 2</w:t>
            </w:r>
          </w:p>
        </w:tc>
      </w:tr>
      <w:tr w:rsidR="0002573E" w:rsidRPr="00C53BD5" w:rsidTr="00C91F71">
        <w:trPr>
          <w:trHeight w:hRule="exact" w:val="519"/>
        </w:trPr>
        <w:tc>
          <w:tcPr>
            <w:tcW w:w="3191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90"/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N.A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Não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proofErr w:type="spellStart"/>
            <w:r w:rsidRPr="00C53BD5">
              <w:rPr>
                <w:sz w:val="24"/>
                <w:szCs w:val="24"/>
              </w:rPr>
              <w:t>Parc</w:t>
            </w:r>
            <w:proofErr w:type="spellEnd"/>
            <w:r w:rsidRPr="00C53BD5">
              <w:rPr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Sim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N.A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Não</w:t>
            </w:r>
          </w:p>
        </w:tc>
        <w:tc>
          <w:tcPr>
            <w:tcW w:w="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proofErr w:type="spellStart"/>
            <w:r w:rsidRPr="00C53BD5">
              <w:rPr>
                <w:sz w:val="24"/>
                <w:szCs w:val="24"/>
              </w:rPr>
              <w:t>Parc</w:t>
            </w:r>
            <w:proofErr w:type="spellEnd"/>
            <w:r w:rsidRPr="00C53BD5">
              <w:rPr>
                <w:sz w:val="24"/>
                <w:szCs w:val="24"/>
              </w:rPr>
              <w:t>.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Sim</w:t>
            </w:r>
          </w:p>
        </w:tc>
      </w:tr>
      <w:tr w:rsidR="0002573E" w:rsidRPr="00C53BD5" w:rsidTr="00C91F71">
        <w:trPr>
          <w:trHeight w:hRule="exact" w:val="978"/>
        </w:trPr>
        <w:tc>
          <w:tcPr>
            <w:tcW w:w="319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P</w:t>
            </w:r>
            <w:r w:rsidRPr="00C53BD5">
              <w:rPr>
                <w:sz w:val="24"/>
                <w:szCs w:val="24"/>
              </w:rPr>
              <w:t>rodutos fitossanitários são armazenados corretamente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20%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20%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40%</w:t>
            </w: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20%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9,5%</w:t>
            </w:r>
          </w:p>
        </w:tc>
        <w:tc>
          <w:tcPr>
            <w:tcW w:w="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23,8%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66,7%</w:t>
            </w:r>
          </w:p>
        </w:tc>
      </w:tr>
      <w:tr w:rsidR="0002573E" w:rsidRPr="00C53BD5" w:rsidTr="00C91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007"/>
        </w:trPr>
        <w:tc>
          <w:tcPr>
            <w:tcW w:w="3191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F</w:t>
            </w:r>
            <w:r w:rsidRPr="00C53BD5">
              <w:rPr>
                <w:sz w:val="24"/>
                <w:szCs w:val="24"/>
              </w:rPr>
              <w:t>ertilizantes são armazenados de maneira correta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3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40%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20%</w:t>
            </w: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40%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4,1%</w:t>
            </w:r>
          </w:p>
        </w:tc>
        <w:tc>
          <w:tcPr>
            <w:tcW w:w="89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28,6%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66,8%</w:t>
            </w:r>
          </w:p>
        </w:tc>
      </w:tr>
    </w:tbl>
    <w:p w:rsidR="0002573E" w:rsidRPr="00C53BD5" w:rsidRDefault="0002573E" w:rsidP="0002573E">
      <w:pPr>
        <w:spacing w:after="0" w:line="240" w:lineRule="auto"/>
        <w:contextualSpacing/>
        <w:mirrorIndents/>
        <w:jc w:val="both"/>
        <w:rPr>
          <w:sz w:val="24"/>
          <w:szCs w:val="24"/>
        </w:rPr>
      </w:pPr>
      <w:r w:rsidRPr="006A1A6A">
        <w:rPr>
          <w:sz w:val="24"/>
          <w:szCs w:val="24"/>
        </w:rPr>
        <w:t>Legenda:</w:t>
      </w:r>
      <w:r w:rsidRPr="00C53BD5">
        <w:rPr>
          <w:sz w:val="24"/>
          <w:szCs w:val="24"/>
        </w:rPr>
        <w:t xml:space="preserve"> N.A - não se aplica na propriedade; Não - não possuo ou não realizo; </w:t>
      </w:r>
      <w:proofErr w:type="spellStart"/>
      <w:r w:rsidRPr="00C53BD5">
        <w:rPr>
          <w:sz w:val="24"/>
          <w:szCs w:val="24"/>
        </w:rPr>
        <w:t>Parc</w:t>
      </w:r>
      <w:proofErr w:type="spellEnd"/>
      <w:r w:rsidRPr="00C53BD5">
        <w:rPr>
          <w:sz w:val="24"/>
          <w:szCs w:val="24"/>
        </w:rPr>
        <w:t>. - parcialmente ou de vez em quando; Sim - sim ou sempre.</w:t>
      </w:r>
    </w:p>
    <w:p w:rsidR="0002573E" w:rsidRDefault="0002573E" w:rsidP="0002573E">
      <w:pPr>
        <w:pStyle w:val="Normal-UFLA"/>
        <w:spacing w:line="480" w:lineRule="auto"/>
        <w:ind w:firstLine="0"/>
        <w:rPr>
          <w:b/>
          <w:sz w:val="24"/>
          <w:szCs w:val="24"/>
        </w:rPr>
      </w:pPr>
    </w:p>
    <w:p w:rsidR="0002573E" w:rsidRDefault="0002573E" w:rsidP="0002573E">
      <w:pPr>
        <w:pStyle w:val="Normal-UFLA"/>
        <w:spacing w:line="480" w:lineRule="auto"/>
        <w:ind w:firstLine="0"/>
        <w:rPr>
          <w:b/>
          <w:sz w:val="24"/>
          <w:szCs w:val="24"/>
        </w:rPr>
      </w:pPr>
    </w:p>
    <w:p w:rsidR="0002573E" w:rsidRDefault="0002573E" w:rsidP="0002573E">
      <w:pPr>
        <w:pStyle w:val="Normal-UFLA"/>
        <w:spacing w:line="480" w:lineRule="auto"/>
        <w:ind w:firstLine="0"/>
        <w:rPr>
          <w:b/>
          <w:sz w:val="24"/>
          <w:szCs w:val="24"/>
        </w:rPr>
      </w:pPr>
    </w:p>
    <w:p w:rsidR="0002573E" w:rsidRDefault="0002573E" w:rsidP="0002573E">
      <w:pPr>
        <w:pStyle w:val="Normal-UFLA"/>
        <w:spacing w:line="480" w:lineRule="auto"/>
        <w:ind w:firstLine="0"/>
        <w:rPr>
          <w:sz w:val="24"/>
          <w:szCs w:val="24"/>
        </w:rPr>
      </w:pPr>
      <w:r w:rsidRPr="00F6280A">
        <w:rPr>
          <w:b/>
          <w:sz w:val="24"/>
          <w:szCs w:val="24"/>
        </w:rPr>
        <w:lastRenderedPageBreak/>
        <w:t>Tabela 4.</w:t>
      </w:r>
      <w:r w:rsidRPr="00F6280A">
        <w:rPr>
          <w:sz w:val="24"/>
          <w:szCs w:val="24"/>
        </w:rPr>
        <w:t xml:space="preserve"> Caracterização dos grupos de produtores com relação à “Colheita”.</w:t>
      </w:r>
    </w:p>
    <w:tbl>
      <w:tblPr>
        <w:tblW w:w="8719" w:type="dxa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3"/>
        <w:gridCol w:w="716"/>
        <w:gridCol w:w="716"/>
        <w:gridCol w:w="716"/>
        <w:gridCol w:w="717"/>
        <w:gridCol w:w="536"/>
        <w:gridCol w:w="716"/>
        <w:gridCol w:w="716"/>
        <w:gridCol w:w="663"/>
      </w:tblGrid>
      <w:tr w:rsidR="0002573E" w:rsidRPr="00C53BD5" w:rsidTr="00C91F71">
        <w:trPr>
          <w:trHeight w:hRule="exact" w:val="272"/>
        </w:trPr>
        <w:tc>
          <w:tcPr>
            <w:tcW w:w="3223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423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Variável</w:t>
            </w: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423"/>
              <w:contextualSpacing/>
              <w:mirrorIndents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423"/>
              <w:contextualSpacing/>
              <w:mirrorIndents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423"/>
              <w:contextualSpacing/>
              <w:mirrorIndents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VARIAVEIS</w:t>
            </w: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423"/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2865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99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Grupo 1/</w:t>
            </w:r>
            <w:r w:rsidRPr="00C53BD5">
              <w:rPr>
                <w:i/>
                <w:sz w:val="24"/>
                <w:szCs w:val="24"/>
              </w:rPr>
              <w:t>Cluster</w:t>
            </w:r>
            <w:r w:rsidRPr="00C53BD5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631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Grupo 2/</w:t>
            </w:r>
            <w:r w:rsidRPr="00C53BD5">
              <w:rPr>
                <w:i/>
                <w:sz w:val="24"/>
                <w:szCs w:val="24"/>
              </w:rPr>
              <w:t>Cluster</w:t>
            </w:r>
            <w:r w:rsidRPr="00C53BD5">
              <w:rPr>
                <w:sz w:val="24"/>
                <w:szCs w:val="24"/>
              </w:rPr>
              <w:t xml:space="preserve"> 2</w:t>
            </w:r>
          </w:p>
        </w:tc>
      </w:tr>
      <w:tr w:rsidR="0002573E" w:rsidRPr="00C53BD5" w:rsidTr="00C91F71">
        <w:trPr>
          <w:trHeight w:hRule="exact" w:val="360"/>
        </w:trPr>
        <w:tc>
          <w:tcPr>
            <w:tcW w:w="3223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90"/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N.A</w:t>
            </w:r>
          </w:p>
        </w:tc>
        <w:tc>
          <w:tcPr>
            <w:tcW w:w="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Não</w:t>
            </w:r>
          </w:p>
        </w:tc>
        <w:tc>
          <w:tcPr>
            <w:tcW w:w="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proofErr w:type="spellStart"/>
            <w:r w:rsidRPr="00C53BD5">
              <w:rPr>
                <w:sz w:val="24"/>
                <w:szCs w:val="24"/>
              </w:rPr>
              <w:t>Parc</w:t>
            </w:r>
            <w:proofErr w:type="spellEnd"/>
            <w:r w:rsidRPr="00C53BD5">
              <w:rPr>
                <w:sz w:val="24"/>
                <w:szCs w:val="24"/>
              </w:rPr>
              <w:t>.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Sim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N.A</w:t>
            </w:r>
          </w:p>
        </w:tc>
        <w:tc>
          <w:tcPr>
            <w:tcW w:w="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Não</w:t>
            </w:r>
          </w:p>
        </w:tc>
        <w:tc>
          <w:tcPr>
            <w:tcW w:w="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proofErr w:type="spellStart"/>
            <w:r w:rsidRPr="00C53BD5">
              <w:rPr>
                <w:sz w:val="24"/>
                <w:szCs w:val="24"/>
              </w:rPr>
              <w:t>Parc</w:t>
            </w:r>
            <w:proofErr w:type="spellEnd"/>
            <w:r w:rsidRPr="00C53BD5">
              <w:rPr>
                <w:sz w:val="24"/>
                <w:szCs w:val="24"/>
              </w:rPr>
              <w:t>.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Sim</w:t>
            </w:r>
          </w:p>
        </w:tc>
      </w:tr>
      <w:tr w:rsidR="0002573E" w:rsidRPr="00C53BD5" w:rsidTr="00C91F71">
        <w:trPr>
          <w:trHeight w:hRule="exact" w:val="1105"/>
        </w:trPr>
        <w:tc>
          <w:tcPr>
            <w:tcW w:w="3223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99"/>
              <w:contextualSpacing/>
              <w:mirrorIndents/>
              <w:jc w:val="both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1. Prioriza a colheita com menos de 5% de grãos verdes</w:t>
            </w:r>
            <w:r>
              <w:rPr>
                <w:sz w:val="24"/>
                <w:szCs w:val="24"/>
              </w:rPr>
              <w:t>.</w:t>
            </w: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99"/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2573E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60%</w:t>
            </w:r>
          </w:p>
        </w:tc>
        <w:tc>
          <w:tcPr>
            <w:tcW w:w="7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2573E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40%</w:t>
            </w:r>
          </w:p>
        </w:tc>
        <w:tc>
          <w:tcPr>
            <w:tcW w:w="5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2573E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4,8%</w:t>
            </w:r>
          </w:p>
        </w:tc>
        <w:tc>
          <w:tcPr>
            <w:tcW w:w="7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2573E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19%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2573E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76,2%</w:t>
            </w:r>
          </w:p>
        </w:tc>
      </w:tr>
    </w:tbl>
    <w:p w:rsidR="0002573E" w:rsidRDefault="0002573E" w:rsidP="0002573E">
      <w:pPr>
        <w:spacing w:after="0" w:line="240" w:lineRule="auto"/>
        <w:contextualSpacing/>
        <w:mirrorIndents/>
        <w:jc w:val="both"/>
        <w:rPr>
          <w:sz w:val="24"/>
          <w:szCs w:val="24"/>
        </w:rPr>
      </w:pPr>
      <w:r w:rsidRPr="006A1A6A">
        <w:rPr>
          <w:sz w:val="24"/>
          <w:szCs w:val="24"/>
        </w:rPr>
        <w:t>Legenda:</w:t>
      </w:r>
      <w:r w:rsidRPr="00C53BD5">
        <w:rPr>
          <w:sz w:val="24"/>
          <w:szCs w:val="24"/>
        </w:rPr>
        <w:t xml:space="preserve"> N.A - não se aplica na propriedade; Não - não possuo ou não realizo; </w:t>
      </w:r>
      <w:proofErr w:type="spellStart"/>
      <w:r w:rsidRPr="00C53BD5">
        <w:rPr>
          <w:sz w:val="24"/>
          <w:szCs w:val="24"/>
        </w:rPr>
        <w:t>Parc</w:t>
      </w:r>
      <w:proofErr w:type="spellEnd"/>
      <w:r w:rsidRPr="00C53BD5">
        <w:rPr>
          <w:sz w:val="24"/>
          <w:szCs w:val="24"/>
        </w:rPr>
        <w:t>. - parcialmente ou de vez em quando; Sim - sim ou sempre.</w:t>
      </w:r>
    </w:p>
    <w:p w:rsidR="0002573E" w:rsidRDefault="0002573E" w:rsidP="0002573E">
      <w:pPr>
        <w:pStyle w:val="Normal-UFLA"/>
        <w:spacing w:line="480" w:lineRule="auto"/>
        <w:ind w:firstLine="0"/>
        <w:rPr>
          <w:b/>
          <w:color w:val="000000"/>
          <w:sz w:val="24"/>
          <w:szCs w:val="24"/>
        </w:rPr>
      </w:pPr>
    </w:p>
    <w:p w:rsidR="0002573E" w:rsidRDefault="0002573E" w:rsidP="0002573E">
      <w:pPr>
        <w:pStyle w:val="Normal-UFLA"/>
        <w:spacing w:line="480" w:lineRule="auto"/>
        <w:ind w:firstLine="0"/>
        <w:rPr>
          <w:color w:val="000000"/>
          <w:sz w:val="24"/>
          <w:szCs w:val="24"/>
        </w:rPr>
      </w:pPr>
      <w:r w:rsidRPr="00F6280A">
        <w:rPr>
          <w:b/>
          <w:color w:val="000000"/>
          <w:sz w:val="24"/>
          <w:szCs w:val="24"/>
        </w:rPr>
        <w:t>Tabela 5.</w:t>
      </w:r>
      <w:r w:rsidRPr="00F6280A">
        <w:rPr>
          <w:color w:val="000000"/>
          <w:sz w:val="24"/>
          <w:szCs w:val="24"/>
        </w:rPr>
        <w:t xml:space="preserve"> Caracterização dos cafeicultores em relação às variáveis “Pós-Colheita”.</w:t>
      </w:r>
    </w:p>
    <w:tbl>
      <w:tblPr>
        <w:tblW w:w="87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567"/>
        <w:gridCol w:w="34"/>
        <w:gridCol w:w="533"/>
        <w:gridCol w:w="34"/>
        <w:gridCol w:w="533"/>
        <w:gridCol w:w="993"/>
        <w:gridCol w:w="567"/>
        <w:gridCol w:w="33"/>
        <w:gridCol w:w="675"/>
        <w:gridCol w:w="567"/>
        <w:gridCol w:w="34"/>
        <w:gridCol w:w="817"/>
      </w:tblGrid>
      <w:tr w:rsidR="0002573E" w:rsidRPr="00C53BD5" w:rsidTr="00C91F71">
        <w:trPr>
          <w:trHeight w:hRule="exact" w:val="268"/>
        </w:trPr>
        <w:tc>
          <w:tcPr>
            <w:tcW w:w="3402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423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Pr="00C53BD5">
              <w:rPr>
                <w:sz w:val="24"/>
                <w:szCs w:val="24"/>
              </w:rPr>
              <w:t>Variáveis</w:t>
            </w: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423"/>
              <w:contextualSpacing/>
              <w:mirrorIndents/>
              <w:rPr>
                <w:b/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423"/>
              <w:contextualSpacing/>
              <w:mirrorIndents/>
              <w:rPr>
                <w:b/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423"/>
              <w:contextualSpacing/>
              <w:mirrorIndents/>
              <w:rPr>
                <w:b/>
                <w:sz w:val="24"/>
                <w:szCs w:val="24"/>
              </w:rPr>
            </w:pPr>
            <w:r w:rsidRPr="00C53BD5">
              <w:rPr>
                <w:b/>
                <w:sz w:val="24"/>
                <w:szCs w:val="24"/>
              </w:rPr>
              <w:t>VARIAVEIS</w:t>
            </w: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423"/>
              <w:contextualSpacing/>
              <w:mirrorIndents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99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Grupo 1/</w:t>
            </w:r>
            <w:r w:rsidRPr="00C53BD5">
              <w:rPr>
                <w:i/>
                <w:sz w:val="24"/>
                <w:szCs w:val="24"/>
              </w:rPr>
              <w:t>Cluster</w:t>
            </w:r>
            <w:r w:rsidRPr="00C53BD5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693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Grupo 2/</w:t>
            </w:r>
            <w:r w:rsidRPr="00C53BD5">
              <w:rPr>
                <w:i/>
                <w:sz w:val="24"/>
                <w:szCs w:val="24"/>
              </w:rPr>
              <w:t>Cluster</w:t>
            </w:r>
            <w:r w:rsidRPr="00C53BD5">
              <w:rPr>
                <w:sz w:val="24"/>
                <w:szCs w:val="24"/>
              </w:rPr>
              <w:t xml:space="preserve"> 2</w:t>
            </w:r>
          </w:p>
        </w:tc>
      </w:tr>
      <w:tr w:rsidR="0002573E" w:rsidRPr="00C53BD5" w:rsidTr="00C91F71">
        <w:trPr>
          <w:trHeight w:hRule="exact" w:val="372"/>
        </w:trPr>
        <w:tc>
          <w:tcPr>
            <w:tcW w:w="3402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90"/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N.A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Não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proofErr w:type="spellStart"/>
            <w:r w:rsidRPr="00C53BD5">
              <w:rPr>
                <w:sz w:val="24"/>
                <w:szCs w:val="24"/>
              </w:rPr>
              <w:t>Parc</w:t>
            </w:r>
            <w:proofErr w:type="spellEnd"/>
            <w:r w:rsidRPr="00C53BD5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Sim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N.A</w:t>
            </w:r>
          </w:p>
        </w:tc>
        <w:tc>
          <w:tcPr>
            <w:tcW w:w="7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Não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Parc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Sim</w:t>
            </w: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02573E" w:rsidRPr="00C53BD5" w:rsidTr="00C91F71">
        <w:tblPrEx>
          <w:jc w:val="center"/>
        </w:tblPrEx>
        <w:trPr>
          <w:trHeight w:hRule="exact" w:val="898"/>
          <w:jc w:val="center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30"/>
              <w:contextualSpacing/>
              <w:mirrorIndents/>
              <w:jc w:val="both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1. Existe mistura de lotes no terreiro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20%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10%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70%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4,8%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71,4%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19%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4,8%</w:t>
            </w: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02573E" w:rsidRPr="00C53BD5" w:rsidTr="00C91F71">
        <w:tblPrEx>
          <w:jc w:val="center"/>
        </w:tblPrEx>
        <w:trPr>
          <w:trHeight w:hRule="exact" w:val="854"/>
          <w:jc w:val="center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30"/>
              <w:contextualSpacing/>
              <w:mirrorIndents/>
              <w:jc w:val="both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2. Respeita o intervalo no terreiro para seca</w:t>
            </w:r>
            <w:r>
              <w:rPr>
                <w:sz w:val="24"/>
                <w:szCs w:val="24"/>
              </w:rPr>
              <w:t>.</w:t>
            </w:r>
            <w:r w:rsidRPr="00C53B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30%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10%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10%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50%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4,8%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95,2%</w:t>
            </w:r>
          </w:p>
        </w:tc>
      </w:tr>
      <w:tr w:rsidR="0002573E" w:rsidRPr="00C53BD5" w:rsidTr="00C91F71">
        <w:tblPrEx>
          <w:jc w:val="center"/>
        </w:tblPrEx>
        <w:trPr>
          <w:trHeight w:hRule="exact" w:val="844"/>
          <w:jc w:val="center"/>
        </w:trPr>
        <w:tc>
          <w:tcPr>
            <w:tcW w:w="3402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30"/>
              <w:contextualSpacing/>
              <w:mirrorIndents/>
              <w:jc w:val="both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3. Utiliza sacarias limpas e em boas condições de uso</w:t>
            </w:r>
            <w:r>
              <w:rPr>
                <w:sz w:val="24"/>
                <w:szCs w:val="24"/>
              </w:rPr>
              <w:t>.</w:t>
            </w:r>
            <w:r w:rsidRPr="00C53B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40%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30%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30%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9,5%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90,5%</w:t>
            </w:r>
          </w:p>
        </w:tc>
      </w:tr>
      <w:tr w:rsidR="0002573E" w:rsidRPr="00C53BD5" w:rsidTr="00C91F71">
        <w:tblPrEx>
          <w:jc w:val="center"/>
        </w:tblPrEx>
        <w:trPr>
          <w:trHeight w:hRule="exact" w:val="1417"/>
          <w:jc w:val="center"/>
        </w:trPr>
        <w:tc>
          <w:tcPr>
            <w:tcW w:w="340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30"/>
              <w:contextualSpacing/>
              <w:mirrorIndents/>
              <w:jc w:val="both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4. Tem um determinador de umidade para aferir o ponto correto de armazenagem</w:t>
            </w:r>
            <w:r>
              <w:rPr>
                <w:sz w:val="24"/>
                <w:szCs w:val="24"/>
              </w:rPr>
              <w:t>.</w:t>
            </w:r>
            <w:r w:rsidRPr="00C53B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40%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30%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30%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9,5%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4,8%</w:t>
            </w:r>
          </w:p>
        </w:tc>
        <w:tc>
          <w:tcPr>
            <w:tcW w:w="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4,7%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81%</w:t>
            </w:r>
          </w:p>
        </w:tc>
      </w:tr>
      <w:tr w:rsidR="0002573E" w:rsidRPr="00C53BD5" w:rsidTr="00C91F71">
        <w:tblPrEx>
          <w:jc w:val="center"/>
        </w:tblPrEx>
        <w:trPr>
          <w:trHeight w:hRule="exact" w:val="1417"/>
          <w:jc w:val="center"/>
        </w:trPr>
        <w:tc>
          <w:tcPr>
            <w:tcW w:w="3402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30"/>
              <w:contextualSpacing/>
              <w:mirrorIndents/>
              <w:jc w:val="both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5. Consulta a cooperativa, associação ou internet para informações de mercado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0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30%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20%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50%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60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9,5%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90,5%</w:t>
            </w:r>
          </w:p>
        </w:tc>
      </w:tr>
    </w:tbl>
    <w:p w:rsidR="0002573E" w:rsidRPr="00C53BD5" w:rsidRDefault="0002573E" w:rsidP="0002573E">
      <w:pPr>
        <w:spacing w:after="0" w:line="240" w:lineRule="auto"/>
        <w:contextualSpacing/>
        <w:mirrorIndents/>
        <w:jc w:val="both"/>
        <w:rPr>
          <w:sz w:val="24"/>
          <w:szCs w:val="24"/>
        </w:rPr>
      </w:pPr>
      <w:r w:rsidRPr="006A1A6A">
        <w:rPr>
          <w:sz w:val="24"/>
          <w:szCs w:val="24"/>
        </w:rPr>
        <w:t>Legenda:</w:t>
      </w:r>
      <w:r w:rsidRPr="00C53BD5">
        <w:rPr>
          <w:sz w:val="24"/>
          <w:szCs w:val="24"/>
        </w:rPr>
        <w:t xml:space="preserve"> N.A - não se aplica na propriedade; Não - não possuo ou não realizo; </w:t>
      </w:r>
      <w:proofErr w:type="spellStart"/>
      <w:r w:rsidRPr="00C53BD5">
        <w:rPr>
          <w:sz w:val="24"/>
          <w:szCs w:val="24"/>
        </w:rPr>
        <w:t>Parc</w:t>
      </w:r>
      <w:proofErr w:type="spellEnd"/>
      <w:r w:rsidRPr="00C53BD5">
        <w:rPr>
          <w:sz w:val="24"/>
          <w:szCs w:val="24"/>
        </w:rPr>
        <w:t>. - parcialmente ou de vez em quando; Sim - sim ou sempre.</w:t>
      </w:r>
    </w:p>
    <w:p w:rsidR="0002573E" w:rsidRDefault="0002573E" w:rsidP="0002573E">
      <w:pPr>
        <w:spacing w:line="480" w:lineRule="auto"/>
        <w:contextualSpacing/>
        <w:mirrorIndents/>
        <w:jc w:val="both"/>
        <w:rPr>
          <w:b/>
          <w:sz w:val="24"/>
          <w:szCs w:val="24"/>
        </w:rPr>
      </w:pPr>
    </w:p>
    <w:p w:rsidR="0002573E" w:rsidRDefault="0002573E" w:rsidP="0002573E">
      <w:pPr>
        <w:spacing w:line="480" w:lineRule="auto"/>
        <w:contextualSpacing/>
        <w:mirrorIndents/>
        <w:jc w:val="both"/>
        <w:rPr>
          <w:b/>
          <w:sz w:val="24"/>
          <w:szCs w:val="24"/>
        </w:rPr>
      </w:pPr>
    </w:p>
    <w:p w:rsidR="0002573E" w:rsidRDefault="0002573E" w:rsidP="0002573E">
      <w:pPr>
        <w:spacing w:line="480" w:lineRule="auto"/>
        <w:contextualSpacing/>
        <w:mirrorIndents/>
        <w:jc w:val="both"/>
        <w:rPr>
          <w:b/>
          <w:sz w:val="24"/>
          <w:szCs w:val="24"/>
        </w:rPr>
      </w:pPr>
    </w:p>
    <w:p w:rsidR="0002573E" w:rsidRDefault="0002573E" w:rsidP="0002573E">
      <w:pPr>
        <w:spacing w:line="480" w:lineRule="auto"/>
        <w:contextualSpacing/>
        <w:mirrorIndents/>
        <w:jc w:val="both"/>
        <w:rPr>
          <w:b/>
          <w:sz w:val="24"/>
          <w:szCs w:val="24"/>
        </w:rPr>
      </w:pPr>
    </w:p>
    <w:p w:rsidR="0002573E" w:rsidRDefault="0002573E" w:rsidP="0002573E">
      <w:pPr>
        <w:spacing w:line="480" w:lineRule="auto"/>
        <w:contextualSpacing/>
        <w:mirrorIndents/>
        <w:jc w:val="both"/>
        <w:rPr>
          <w:b/>
          <w:sz w:val="24"/>
          <w:szCs w:val="24"/>
        </w:rPr>
      </w:pPr>
    </w:p>
    <w:p w:rsidR="0002573E" w:rsidRDefault="0002573E" w:rsidP="0002573E">
      <w:pPr>
        <w:spacing w:line="480" w:lineRule="auto"/>
        <w:contextualSpacing/>
        <w:mirrorIndents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T</w:t>
      </w:r>
      <w:r w:rsidRPr="00C039F4">
        <w:rPr>
          <w:b/>
          <w:sz w:val="24"/>
          <w:szCs w:val="24"/>
        </w:rPr>
        <w:t>abela 6.</w:t>
      </w:r>
      <w:r w:rsidRPr="00C039F4">
        <w:rPr>
          <w:sz w:val="24"/>
          <w:szCs w:val="24"/>
        </w:rPr>
        <w:t xml:space="preserve"> Caracterização dos cafeicultores em relação os aspectos do verificador de “Segurança do Trabalho”.</w:t>
      </w:r>
    </w:p>
    <w:tbl>
      <w:tblPr>
        <w:tblW w:w="8719" w:type="dxa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726"/>
        <w:gridCol w:w="708"/>
        <w:gridCol w:w="708"/>
        <w:gridCol w:w="713"/>
        <w:gridCol w:w="531"/>
        <w:gridCol w:w="708"/>
        <w:gridCol w:w="885"/>
        <w:gridCol w:w="566"/>
      </w:tblGrid>
      <w:tr w:rsidR="0002573E" w:rsidRPr="00C53BD5" w:rsidTr="00C91F71">
        <w:trPr>
          <w:trHeight w:hRule="exact" w:val="592"/>
        </w:trPr>
        <w:tc>
          <w:tcPr>
            <w:tcW w:w="3174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573E" w:rsidRPr="009A096C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423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Variáveis</w:t>
            </w:r>
          </w:p>
        </w:tc>
        <w:tc>
          <w:tcPr>
            <w:tcW w:w="2855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99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Grupo 1/</w:t>
            </w:r>
            <w:r w:rsidRPr="00C53BD5">
              <w:rPr>
                <w:i/>
                <w:sz w:val="24"/>
                <w:szCs w:val="24"/>
              </w:rPr>
              <w:t>Cluster</w:t>
            </w:r>
            <w:r w:rsidRPr="00C53BD5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690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Grupo 2/</w:t>
            </w:r>
            <w:r w:rsidRPr="00C53BD5">
              <w:rPr>
                <w:i/>
                <w:sz w:val="24"/>
                <w:szCs w:val="24"/>
              </w:rPr>
              <w:t>Cluster</w:t>
            </w:r>
            <w:r w:rsidRPr="00C53BD5">
              <w:rPr>
                <w:sz w:val="24"/>
                <w:szCs w:val="24"/>
              </w:rPr>
              <w:t xml:space="preserve"> 2</w:t>
            </w:r>
          </w:p>
        </w:tc>
      </w:tr>
      <w:tr w:rsidR="0002573E" w:rsidRPr="00C53BD5" w:rsidTr="00C91F71">
        <w:trPr>
          <w:trHeight w:hRule="exact" w:val="405"/>
        </w:trPr>
        <w:tc>
          <w:tcPr>
            <w:tcW w:w="3174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90"/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N.A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Não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proofErr w:type="spellStart"/>
            <w:r w:rsidRPr="00C53BD5">
              <w:rPr>
                <w:sz w:val="24"/>
                <w:szCs w:val="24"/>
              </w:rPr>
              <w:t>Parc</w:t>
            </w:r>
            <w:proofErr w:type="spellEnd"/>
            <w:r w:rsidRPr="00C53BD5">
              <w:rPr>
                <w:sz w:val="24"/>
                <w:szCs w:val="24"/>
              </w:rPr>
              <w:t>.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Sim</w:t>
            </w: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N.A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Não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proofErr w:type="spellStart"/>
            <w:r w:rsidRPr="00C53BD5">
              <w:rPr>
                <w:sz w:val="24"/>
                <w:szCs w:val="24"/>
              </w:rPr>
              <w:t>Parc</w:t>
            </w:r>
            <w:proofErr w:type="spellEnd"/>
            <w:r w:rsidRPr="00C53BD5">
              <w:rPr>
                <w:sz w:val="24"/>
                <w:szCs w:val="24"/>
              </w:rPr>
              <w:t>.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Sim</w:t>
            </w:r>
          </w:p>
        </w:tc>
      </w:tr>
      <w:tr w:rsidR="0002573E" w:rsidRPr="00C53BD5" w:rsidTr="00C91F71">
        <w:trPr>
          <w:trHeight w:hRule="exact" w:val="1477"/>
        </w:trPr>
        <w:tc>
          <w:tcPr>
            <w:tcW w:w="317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C53BD5">
              <w:rPr>
                <w:sz w:val="24"/>
                <w:szCs w:val="24"/>
              </w:rPr>
              <w:t xml:space="preserve">O uso de </w:t>
            </w:r>
            <w:proofErr w:type="spellStart"/>
            <w:r w:rsidRPr="00C53BD5">
              <w:rPr>
                <w:sz w:val="24"/>
                <w:szCs w:val="24"/>
              </w:rPr>
              <w:t>EPI´s</w:t>
            </w:r>
            <w:proofErr w:type="spellEnd"/>
            <w:r w:rsidRPr="00C53BD5">
              <w:rPr>
                <w:sz w:val="24"/>
                <w:szCs w:val="24"/>
              </w:rPr>
              <w:t xml:space="preserve"> é feito de acordo com a recomendação do fabricante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53BD5">
              <w:rPr>
                <w:sz w:val="24"/>
                <w:szCs w:val="24"/>
              </w:rPr>
              <w:t>0%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53BD5">
              <w:rPr>
                <w:sz w:val="24"/>
                <w:szCs w:val="24"/>
              </w:rPr>
              <w:t>0%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53BD5">
              <w:rPr>
                <w:sz w:val="24"/>
                <w:szCs w:val="24"/>
              </w:rPr>
              <w:t>0%</w:t>
            </w: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9,5%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  <w:r w:rsidRPr="00C53BD5">
              <w:rPr>
                <w:sz w:val="24"/>
                <w:szCs w:val="24"/>
              </w:rPr>
              <w:t>%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  <w:r w:rsidRPr="00C53BD5">
              <w:rPr>
                <w:sz w:val="24"/>
                <w:szCs w:val="24"/>
              </w:rPr>
              <w:t>%</w:t>
            </w:r>
          </w:p>
        </w:tc>
      </w:tr>
      <w:tr w:rsidR="0002573E" w:rsidRPr="00C53BD5" w:rsidTr="00C91F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63"/>
        </w:trPr>
        <w:tc>
          <w:tcPr>
            <w:tcW w:w="3174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C53BD5">
              <w:rPr>
                <w:sz w:val="24"/>
                <w:szCs w:val="24"/>
              </w:rPr>
              <w:t xml:space="preserve"> Lava o EPI em local adequado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40%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53BD5">
              <w:rPr>
                <w:sz w:val="24"/>
                <w:szCs w:val="24"/>
              </w:rPr>
              <w:t>0%</w:t>
            </w: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  <w:r w:rsidRPr="00C53BD5">
              <w:rPr>
                <w:sz w:val="24"/>
                <w:szCs w:val="24"/>
              </w:rPr>
              <w:t>%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14,2</w:t>
            </w:r>
            <w:r w:rsidRPr="00C53BD5">
              <w:rPr>
                <w:sz w:val="24"/>
                <w:szCs w:val="24"/>
              </w:rPr>
              <w:t>%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  <w:r w:rsidRPr="00C53BD5">
              <w:rPr>
                <w:sz w:val="24"/>
                <w:szCs w:val="24"/>
              </w:rPr>
              <w:t>%</w:t>
            </w:r>
          </w:p>
        </w:tc>
      </w:tr>
    </w:tbl>
    <w:p w:rsidR="0002573E" w:rsidRPr="0002573E" w:rsidRDefault="0002573E" w:rsidP="0002573E">
      <w:pPr>
        <w:spacing w:after="0" w:line="240" w:lineRule="auto"/>
        <w:contextualSpacing/>
        <w:mirrorIndents/>
        <w:jc w:val="both"/>
        <w:rPr>
          <w:sz w:val="24"/>
          <w:szCs w:val="24"/>
        </w:rPr>
      </w:pPr>
      <w:r w:rsidRPr="006A1A6A">
        <w:rPr>
          <w:sz w:val="24"/>
          <w:szCs w:val="24"/>
        </w:rPr>
        <w:t>Legenda:</w:t>
      </w:r>
      <w:r w:rsidRPr="00C53BD5">
        <w:rPr>
          <w:sz w:val="24"/>
          <w:szCs w:val="24"/>
        </w:rPr>
        <w:t xml:space="preserve"> N.A - não se aplica na propriedade; Não - não possuo ou não realizo; </w:t>
      </w:r>
      <w:proofErr w:type="spellStart"/>
      <w:r w:rsidRPr="00C53BD5">
        <w:rPr>
          <w:sz w:val="24"/>
          <w:szCs w:val="24"/>
        </w:rPr>
        <w:t>Parc</w:t>
      </w:r>
      <w:proofErr w:type="spellEnd"/>
      <w:r w:rsidRPr="00C53BD5">
        <w:rPr>
          <w:sz w:val="24"/>
          <w:szCs w:val="24"/>
        </w:rPr>
        <w:t>. - parcialmente ou de vez em quando; Sim - sim ou sempre.</w:t>
      </w:r>
    </w:p>
    <w:p w:rsidR="0002573E" w:rsidRDefault="0002573E" w:rsidP="0002573E">
      <w:pPr>
        <w:spacing w:line="480" w:lineRule="auto"/>
        <w:contextualSpacing/>
        <w:mirrorIndents/>
        <w:jc w:val="both"/>
        <w:rPr>
          <w:b/>
          <w:sz w:val="24"/>
          <w:szCs w:val="24"/>
        </w:rPr>
      </w:pPr>
    </w:p>
    <w:p w:rsidR="0002573E" w:rsidRDefault="0002573E" w:rsidP="0002573E">
      <w:pPr>
        <w:spacing w:line="480" w:lineRule="auto"/>
        <w:contextualSpacing/>
        <w:mirrorIndents/>
        <w:jc w:val="both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Tabela 7</w:t>
      </w:r>
      <w:r w:rsidRPr="005F159C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Caracterização dos cafeicultores com relação a</w:t>
      </w:r>
      <w:r w:rsidRPr="00C53BD5">
        <w:rPr>
          <w:sz w:val="24"/>
          <w:szCs w:val="24"/>
        </w:rPr>
        <w:t xml:space="preserve">os aspectos </w:t>
      </w:r>
      <w:r>
        <w:rPr>
          <w:sz w:val="24"/>
          <w:szCs w:val="24"/>
        </w:rPr>
        <w:t>relacionados ao</w:t>
      </w:r>
      <w:r w:rsidRPr="00C53BD5">
        <w:rPr>
          <w:sz w:val="24"/>
          <w:szCs w:val="24"/>
        </w:rPr>
        <w:t xml:space="preserve"> </w:t>
      </w:r>
      <w:r>
        <w:rPr>
          <w:sz w:val="24"/>
          <w:szCs w:val="24"/>
        </w:rPr>
        <w:t>“Meio Ambiente”.</w:t>
      </w:r>
    </w:p>
    <w:tbl>
      <w:tblPr>
        <w:tblW w:w="87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567"/>
        <w:gridCol w:w="567"/>
        <w:gridCol w:w="567"/>
        <w:gridCol w:w="993"/>
        <w:gridCol w:w="567"/>
        <w:gridCol w:w="708"/>
        <w:gridCol w:w="567"/>
        <w:gridCol w:w="851"/>
      </w:tblGrid>
      <w:tr w:rsidR="0002573E" w:rsidRPr="00C53BD5" w:rsidTr="00C91F71">
        <w:trPr>
          <w:trHeight w:hRule="exact" w:val="268"/>
        </w:trPr>
        <w:tc>
          <w:tcPr>
            <w:tcW w:w="3402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423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Pr="00C53BD5">
              <w:rPr>
                <w:sz w:val="24"/>
                <w:szCs w:val="24"/>
              </w:rPr>
              <w:t>Variáveis</w:t>
            </w: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423"/>
              <w:contextualSpacing/>
              <w:mirrorIndents/>
              <w:rPr>
                <w:b/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423"/>
              <w:contextualSpacing/>
              <w:mirrorIndents/>
              <w:rPr>
                <w:b/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423"/>
              <w:contextualSpacing/>
              <w:mirrorIndents/>
              <w:rPr>
                <w:b/>
                <w:sz w:val="24"/>
                <w:szCs w:val="24"/>
              </w:rPr>
            </w:pPr>
            <w:r w:rsidRPr="00C53BD5">
              <w:rPr>
                <w:b/>
                <w:sz w:val="24"/>
                <w:szCs w:val="24"/>
              </w:rPr>
              <w:t>VARIAVEIS</w:t>
            </w: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423"/>
              <w:contextualSpacing/>
              <w:mirrorIndents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99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Grupo 1/</w:t>
            </w:r>
            <w:r w:rsidRPr="00C53BD5">
              <w:rPr>
                <w:i/>
                <w:sz w:val="24"/>
                <w:szCs w:val="24"/>
              </w:rPr>
              <w:t>Cluster</w:t>
            </w:r>
            <w:r w:rsidRPr="00C53BD5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Grupo 2/</w:t>
            </w:r>
            <w:r w:rsidRPr="00C53BD5">
              <w:rPr>
                <w:i/>
                <w:sz w:val="24"/>
                <w:szCs w:val="24"/>
              </w:rPr>
              <w:t>Cluster</w:t>
            </w:r>
            <w:r w:rsidRPr="00C53BD5">
              <w:rPr>
                <w:sz w:val="24"/>
                <w:szCs w:val="24"/>
              </w:rPr>
              <w:t xml:space="preserve"> 2</w:t>
            </w:r>
          </w:p>
        </w:tc>
      </w:tr>
      <w:tr w:rsidR="0002573E" w:rsidRPr="00C53BD5" w:rsidTr="00C91F71">
        <w:trPr>
          <w:trHeight w:hRule="exact" w:val="372"/>
        </w:trPr>
        <w:tc>
          <w:tcPr>
            <w:tcW w:w="3402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90"/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N.A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Não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proofErr w:type="spellStart"/>
            <w:r w:rsidRPr="00C53BD5">
              <w:rPr>
                <w:sz w:val="24"/>
                <w:szCs w:val="24"/>
              </w:rPr>
              <w:t>Parc</w:t>
            </w:r>
            <w:proofErr w:type="spellEnd"/>
            <w:r w:rsidRPr="00C53BD5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Sim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N.A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Não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Parc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Sim</w:t>
            </w: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02573E" w:rsidRPr="00C53BD5" w:rsidTr="00C91F71">
        <w:tblPrEx>
          <w:jc w:val="center"/>
        </w:tblPrEx>
        <w:trPr>
          <w:trHeight w:hRule="exact" w:val="1487"/>
          <w:jc w:val="center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30"/>
              <w:contextualSpacing/>
              <w:mirrorIndents/>
              <w:jc w:val="both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C53BD5">
              <w:rPr>
                <w:sz w:val="24"/>
                <w:szCs w:val="24"/>
              </w:rPr>
              <w:t>É realizada a estratégia de conservação do solo da propriedade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50%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10%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4,8%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9,5%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9,5%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76,2%</w:t>
            </w:r>
          </w:p>
        </w:tc>
      </w:tr>
      <w:tr w:rsidR="0002573E" w:rsidRPr="00C53BD5" w:rsidTr="00C91F71">
        <w:tblPrEx>
          <w:jc w:val="center"/>
        </w:tblPrEx>
        <w:trPr>
          <w:trHeight w:hRule="exact" w:val="912"/>
          <w:jc w:val="center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30"/>
              <w:contextualSpacing/>
              <w:mirrorIndents/>
              <w:jc w:val="both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2. O lixo da produção é destinado adequadamente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60%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20%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19%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4,8%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76,2%</w:t>
            </w:r>
          </w:p>
        </w:tc>
      </w:tr>
      <w:tr w:rsidR="0002573E" w:rsidRPr="00C53BD5" w:rsidTr="00C91F71">
        <w:tblPrEx>
          <w:jc w:val="center"/>
        </w:tblPrEx>
        <w:trPr>
          <w:trHeight w:hRule="exact" w:val="844"/>
          <w:jc w:val="center"/>
        </w:trPr>
        <w:tc>
          <w:tcPr>
            <w:tcW w:w="3402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30"/>
              <w:contextualSpacing/>
              <w:mirrorIndents/>
              <w:jc w:val="both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3. Faz a tríplice lavagem das embalagens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40%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40%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20%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4,8%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95,2%</w:t>
            </w:r>
          </w:p>
        </w:tc>
      </w:tr>
      <w:tr w:rsidR="0002573E" w:rsidRPr="00C53BD5" w:rsidTr="00C91F71">
        <w:tblPrEx>
          <w:jc w:val="center"/>
        </w:tblPrEx>
        <w:trPr>
          <w:trHeight w:hRule="exact" w:val="993"/>
          <w:jc w:val="center"/>
        </w:trPr>
        <w:tc>
          <w:tcPr>
            <w:tcW w:w="340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30"/>
              <w:contextualSpacing/>
              <w:mirrorIndents/>
              <w:jc w:val="both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4. Faz devolução de embalagens vazias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30%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40%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30%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4,8%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9,5%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9,5%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76,2%</w:t>
            </w:r>
          </w:p>
        </w:tc>
      </w:tr>
      <w:tr w:rsidR="0002573E" w:rsidRPr="00C53BD5" w:rsidTr="00C91F71">
        <w:tblPrEx>
          <w:jc w:val="center"/>
        </w:tblPrEx>
        <w:trPr>
          <w:trHeight w:hRule="exact" w:val="993"/>
          <w:jc w:val="center"/>
        </w:trPr>
        <w:tc>
          <w:tcPr>
            <w:tcW w:w="340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30"/>
              <w:contextualSpacing/>
              <w:mirrorIndents/>
              <w:jc w:val="both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5. Possui o comprovante da devolução de embalagens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70%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20%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10%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33,3%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4,8%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61,9%</w:t>
            </w:r>
          </w:p>
        </w:tc>
      </w:tr>
      <w:tr w:rsidR="0002573E" w:rsidRPr="00C53BD5" w:rsidTr="00C91F71">
        <w:tblPrEx>
          <w:jc w:val="center"/>
        </w:tblPrEx>
        <w:trPr>
          <w:trHeight w:hRule="exact" w:val="1491"/>
          <w:jc w:val="center"/>
        </w:trPr>
        <w:tc>
          <w:tcPr>
            <w:tcW w:w="3402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ind w:right="130"/>
              <w:contextualSpacing/>
              <w:mirrorIndent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Pr="00C53BD5">
              <w:rPr>
                <w:sz w:val="24"/>
                <w:szCs w:val="24"/>
              </w:rPr>
              <w:t>A área de Reserva esta identificada e os trabalhadores tem conhecimento do local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 xml:space="preserve"> </w:t>
            </w: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30%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50%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20%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4,8%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33,3%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>19%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  <w:r w:rsidRPr="00C53BD5">
              <w:rPr>
                <w:sz w:val="24"/>
                <w:szCs w:val="24"/>
              </w:rPr>
              <w:t xml:space="preserve"> 42,9%</w:t>
            </w: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rPr>
                <w:sz w:val="24"/>
                <w:szCs w:val="24"/>
              </w:rPr>
            </w:pPr>
          </w:p>
          <w:p w:rsidR="0002573E" w:rsidRPr="00C53BD5" w:rsidRDefault="0002573E" w:rsidP="00C91F71">
            <w:pPr>
              <w:widowControl w:val="0"/>
              <w:autoSpaceDE w:val="0"/>
              <w:autoSpaceDN w:val="0"/>
              <w:adjustRightInd w:val="0"/>
              <w:spacing w:after="0" w:line="48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</w:tbl>
    <w:p w:rsidR="0002573E" w:rsidRPr="00C53BD5" w:rsidRDefault="0002573E" w:rsidP="0002573E">
      <w:pPr>
        <w:spacing w:after="0" w:line="240" w:lineRule="auto"/>
        <w:contextualSpacing/>
        <w:mirrorIndents/>
        <w:jc w:val="both"/>
        <w:rPr>
          <w:sz w:val="24"/>
          <w:szCs w:val="24"/>
        </w:rPr>
      </w:pPr>
      <w:r w:rsidRPr="006A1A6A">
        <w:rPr>
          <w:sz w:val="24"/>
          <w:szCs w:val="24"/>
        </w:rPr>
        <w:lastRenderedPageBreak/>
        <w:t>Legenda:</w:t>
      </w:r>
      <w:r w:rsidRPr="00C53BD5">
        <w:rPr>
          <w:sz w:val="24"/>
          <w:szCs w:val="24"/>
        </w:rPr>
        <w:t xml:space="preserve"> N.A - não se aplica na propriedade; Não - não possuo ou não realizo; </w:t>
      </w:r>
      <w:proofErr w:type="spellStart"/>
      <w:r w:rsidRPr="00C53BD5">
        <w:rPr>
          <w:sz w:val="24"/>
          <w:szCs w:val="24"/>
        </w:rPr>
        <w:t>Parc</w:t>
      </w:r>
      <w:proofErr w:type="spellEnd"/>
      <w:r w:rsidRPr="00C53BD5">
        <w:rPr>
          <w:sz w:val="24"/>
          <w:szCs w:val="24"/>
        </w:rPr>
        <w:t>. - parcialmente ou de vez em quando; Sim - sim ou sempre.</w:t>
      </w:r>
    </w:p>
    <w:p w:rsidR="0002573E" w:rsidRPr="00BC431F" w:rsidRDefault="0002573E" w:rsidP="0002573E">
      <w:pPr>
        <w:pStyle w:val="Normal-UFLA"/>
        <w:spacing w:line="480" w:lineRule="auto"/>
        <w:ind w:firstLine="0"/>
        <w:rPr>
          <w:sz w:val="24"/>
          <w:szCs w:val="24"/>
        </w:rPr>
      </w:pPr>
    </w:p>
    <w:p w:rsidR="009F63AC" w:rsidRDefault="0002573E"/>
    <w:sectPr w:rsidR="009F63AC" w:rsidSect="002E6087">
      <w:headerReference w:type="default" r:id="rId4"/>
      <w:pgSz w:w="11907" w:h="16840" w:code="9"/>
      <w:pgMar w:top="1418" w:right="1418" w:bottom="1418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5195856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:rsidR="00074CC3" w:rsidRPr="00092313" w:rsidRDefault="0002573E" w:rsidP="00092313">
        <w:pPr>
          <w:pStyle w:val="Cabealho"/>
          <w:ind w:left="8504" w:hanging="8504"/>
          <w:jc w:val="right"/>
          <w:rPr>
            <w:sz w:val="24"/>
            <w:szCs w:val="24"/>
          </w:rPr>
        </w:pPr>
        <w:r w:rsidRPr="00092313">
          <w:rPr>
            <w:sz w:val="24"/>
            <w:szCs w:val="24"/>
          </w:rPr>
          <w:fldChar w:fldCharType="begin"/>
        </w:r>
        <w:r w:rsidRPr="00092313">
          <w:rPr>
            <w:sz w:val="24"/>
            <w:szCs w:val="24"/>
          </w:rPr>
          <w:instrText xml:space="preserve"> PAGE   \* MERGEFORMAT </w:instrText>
        </w:r>
        <w:r w:rsidRPr="00092313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4</w:t>
        </w:r>
        <w:r w:rsidRPr="00092313">
          <w:rPr>
            <w:noProof/>
            <w:sz w:val="24"/>
            <w:szCs w:val="24"/>
          </w:rPr>
          <w:fldChar w:fldCharType="end"/>
        </w:r>
      </w:p>
    </w:sdtContent>
  </w:sdt>
  <w:p w:rsidR="00074CC3" w:rsidRPr="00364F70" w:rsidRDefault="0002573E" w:rsidP="00364F7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C20"/>
    <w:rsid w:val="0002573E"/>
    <w:rsid w:val="0008025A"/>
    <w:rsid w:val="00094C20"/>
    <w:rsid w:val="00F3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541DF-1150-49CE-A9A3-C9E2AD00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2573E"/>
    <w:pPr>
      <w:spacing w:after="200" w:line="276" w:lineRule="auto"/>
    </w:pPr>
    <w:rPr>
      <w:rFonts w:ascii="Times New Roman" w:eastAsia="Calibri" w:hAnsi="Times New Roman" w:cs="Times New Roman"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57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573E"/>
    <w:rPr>
      <w:rFonts w:ascii="Times New Roman" w:eastAsia="Calibri" w:hAnsi="Times New Roman" w:cs="Times New Roman"/>
      <w:color w:val="000000"/>
      <w:sz w:val="28"/>
    </w:rPr>
  </w:style>
  <w:style w:type="character" w:styleId="Hyperlink">
    <w:name w:val="Hyperlink"/>
    <w:uiPriority w:val="99"/>
    <w:unhideWhenUsed/>
    <w:rsid w:val="0002573E"/>
    <w:rPr>
      <w:color w:val="0000FF"/>
      <w:u w:val="single"/>
    </w:rPr>
  </w:style>
  <w:style w:type="paragraph" w:customStyle="1" w:styleId="Normal-UFLA">
    <w:name w:val="Normal-UFLA"/>
    <w:basedOn w:val="Normal"/>
    <w:link w:val="Normal-UFLAChar"/>
    <w:qFormat/>
    <w:rsid w:val="0002573E"/>
    <w:pPr>
      <w:spacing w:after="0" w:line="360" w:lineRule="auto"/>
      <w:ind w:firstLine="709"/>
      <w:jc w:val="both"/>
    </w:pPr>
    <w:rPr>
      <w:rFonts w:eastAsia="Times New Roman"/>
      <w:bCs/>
      <w:iCs/>
      <w:color w:val="auto"/>
      <w:sz w:val="22"/>
      <w:szCs w:val="32"/>
      <w:lang w:eastAsia="pt-BR"/>
    </w:rPr>
  </w:style>
  <w:style w:type="character" w:customStyle="1" w:styleId="Normal-UFLAChar">
    <w:name w:val="Normal-UFLA Char"/>
    <w:link w:val="Normal-UFLA"/>
    <w:rsid w:val="0002573E"/>
    <w:rPr>
      <w:rFonts w:ascii="Times New Roman" w:eastAsia="Times New Roman" w:hAnsi="Times New Roman" w:cs="Times New Roman"/>
      <w:bCs/>
      <w:iCs/>
      <w:szCs w:val="32"/>
      <w:lang w:eastAsia="pt-BR"/>
    </w:rPr>
  </w:style>
  <w:style w:type="character" w:customStyle="1" w:styleId="apple-converted-space">
    <w:name w:val="apple-converted-space"/>
    <w:basedOn w:val="Fontepargpadro"/>
    <w:rsid w:val="0002573E"/>
  </w:style>
  <w:style w:type="paragraph" w:customStyle="1" w:styleId="Default">
    <w:name w:val="Default"/>
    <w:rsid w:val="000257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article-title">
    <w:name w:val="article-title"/>
    <w:basedOn w:val="Fontepargpadro"/>
    <w:rsid w:val="00025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608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1</dc:creator>
  <cp:keywords/>
  <dc:description/>
  <cp:lastModifiedBy>Usuário 1</cp:lastModifiedBy>
  <cp:revision>2</cp:revision>
  <dcterms:created xsi:type="dcterms:W3CDTF">2016-03-18T18:38:00Z</dcterms:created>
  <dcterms:modified xsi:type="dcterms:W3CDTF">2016-03-18T18:42:00Z</dcterms:modified>
</cp:coreProperties>
</file>