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ABB" w:rsidRDefault="00517ABB" w:rsidP="00517ABB">
      <w:pPr>
        <w:autoSpaceDE w:val="0"/>
        <w:autoSpaceDN w:val="0"/>
        <w:adjustRightInd w:val="0"/>
        <w:spacing w:line="480" w:lineRule="auto"/>
        <w:jc w:val="center"/>
        <w:rPr>
          <w:b/>
          <w:bCs/>
        </w:rPr>
      </w:pPr>
      <w:r>
        <w:rPr>
          <w:b/>
          <w:bCs/>
        </w:rPr>
        <w:t>CRESCIMENTO E QUALIDADE DE MUDAS CLONAIS DE CAFEEIRO NA AMAZÔNIA INFLUENCIADO POR TIPOS DE ESTACAS E SUBSTRATOS</w:t>
      </w:r>
    </w:p>
    <w:p w:rsidR="00517ABB" w:rsidRDefault="00517ABB" w:rsidP="00517ABB">
      <w:pPr>
        <w:autoSpaceDE w:val="0"/>
        <w:autoSpaceDN w:val="0"/>
        <w:adjustRightInd w:val="0"/>
        <w:spacing w:line="480" w:lineRule="auto"/>
        <w:jc w:val="center"/>
        <w:rPr>
          <w:bCs/>
        </w:rPr>
      </w:pPr>
      <w:r w:rsidRPr="009B5722">
        <w:rPr>
          <w:bCs/>
        </w:rPr>
        <w:t xml:space="preserve">Lorena </w:t>
      </w:r>
      <w:proofErr w:type="spellStart"/>
      <w:r w:rsidR="009B5722" w:rsidRPr="009B5722">
        <w:rPr>
          <w:bCs/>
        </w:rPr>
        <w:t>Pegorer</w:t>
      </w:r>
      <w:proofErr w:type="spellEnd"/>
      <w:r w:rsidR="009B5722" w:rsidRPr="009B5722">
        <w:rPr>
          <w:bCs/>
        </w:rPr>
        <w:t xml:space="preserve"> de Aquino</w:t>
      </w:r>
      <w:r w:rsidR="009B5722" w:rsidRPr="009B5722">
        <w:rPr>
          <w:bCs/>
          <w:vertAlign w:val="superscript"/>
        </w:rPr>
        <w:t>2</w:t>
      </w:r>
      <w:r w:rsidR="009B5722" w:rsidRPr="009B5722">
        <w:rPr>
          <w:bCs/>
        </w:rPr>
        <w:t xml:space="preserve">, </w:t>
      </w:r>
      <w:r w:rsidR="001971D3" w:rsidRPr="009B5722">
        <w:rPr>
          <w:bCs/>
        </w:rPr>
        <w:t>Raquel Schmidt</w:t>
      </w:r>
      <w:r w:rsidR="001971D3">
        <w:rPr>
          <w:bCs/>
          <w:vertAlign w:val="superscript"/>
        </w:rPr>
        <w:t>2</w:t>
      </w:r>
      <w:r w:rsidR="001971D3">
        <w:rPr>
          <w:bCs/>
        </w:rPr>
        <w:t>,</w:t>
      </w:r>
      <w:r w:rsidR="001971D3">
        <w:rPr>
          <w:bCs/>
          <w:vertAlign w:val="superscript"/>
        </w:rPr>
        <w:t xml:space="preserve"> </w:t>
      </w:r>
      <w:r w:rsidR="009B5722" w:rsidRPr="009B5722">
        <w:rPr>
          <w:bCs/>
        </w:rPr>
        <w:t>Danielly Dubberstein</w:t>
      </w:r>
      <w:r w:rsidR="009B5722" w:rsidRPr="009B5722">
        <w:rPr>
          <w:bCs/>
          <w:vertAlign w:val="superscript"/>
        </w:rPr>
        <w:t>3</w:t>
      </w:r>
      <w:r w:rsidR="009B5722" w:rsidRPr="009B5722">
        <w:rPr>
          <w:bCs/>
        </w:rPr>
        <w:t>, Jairo Rafael Machado Dias</w:t>
      </w:r>
      <w:r w:rsidR="009B5722" w:rsidRPr="009B5722">
        <w:rPr>
          <w:bCs/>
          <w:vertAlign w:val="superscript"/>
        </w:rPr>
        <w:t>4</w:t>
      </w:r>
    </w:p>
    <w:p w:rsidR="009B5722" w:rsidRDefault="001971D3" w:rsidP="009B5722">
      <w:pPr>
        <w:pStyle w:val="Rodap"/>
        <w:spacing w:line="360" w:lineRule="auto"/>
        <w:jc w:val="both"/>
      </w:pPr>
      <w:r>
        <w:rPr>
          <w:vertAlign w:val="superscript"/>
        </w:rPr>
        <w:t>1</w:t>
      </w:r>
      <w:r w:rsidR="009B5722">
        <w:rPr>
          <w:vertAlign w:val="superscript"/>
        </w:rPr>
        <w:t>;4</w:t>
      </w:r>
      <w:r w:rsidR="009B5722" w:rsidRPr="00773DE7">
        <w:rPr>
          <w:vertAlign w:val="superscript"/>
        </w:rPr>
        <w:t xml:space="preserve"> </w:t>
      </w:r>
      <w:r w:rsidR="009B5722">
        <w:t xml:space="preserve">Fundação </w:t>
      </w:r>
      <w:r w:rsidR="009B5722" w:rsidRPr="00773DE7">
        <w:t>U</w:t>
      </w:r>
      <w:r w:rsidR="009B5722">
        <w:t xml:space="preserve">niversidade Federal de Rondônia - </w:t>
      </w:r>
      <w:r w:rsidR="009B5722" w:rsidRPr="00773DE7">
        <w:t>UNIR- Departamento de Agronomia</w:t>
      </w:r>
      <w:r w:rsidR="009B5722">
        <w:t>, Campus de Rolim de Moura</w:t>
      </w:r>
      <w:r w:rsidR="00243222">
        <w:t>- A</w:t>
      </w:r>
      <w:r w:rsidR="009B5722" w:rsidRPr="00773DE7">
        <w:t xml:space="preserve"> Norte Sul, </w:t>
      </w:r>
      <w:r w:rsidR="009B5722" w:rsidRPr="00773DE7">
        <w:rPr>
          <w:spacing w:val="-4"/>
        </w:rPr>
        <w:t>n° 7300, Bairro Nova Morada CEP:76940-000- Rolim de Moura, RO</w:t>
      </w:r>
      <w:r w:rsidR="009B5722">
        <w:rPr>
          <w:spacing w:val="-4"/>
        </w:rPr>
        <w:t>.</w:t>
      </w:r>
      <w:r w:rsidR="00243222">
        <w:rPr>
          <w:spacing w:val="-4"/>
        </w:rPr>
        <w:t xml:space="preserve"> </w:t>
      </w:r>
      <w:hyperlink r:id="rId4" w:history="1">
        <w:r w:rsidR="001F1E8A" w:rsidRPr="0042529E">
          <w:rPr>
            <w:rStyle w:val="Hyperlink"/>
            <w:spacing w:val="-4"/>
          </w:rPr>
          <w:t>lourenapegorer@</w:t>
        </w:r>
        <w:bookmarkStart w:id="0" w:name="_GoBack"/>
        <w:bookmarkEnd w:id="0"/>
        <w:r w:rsidR="001F1E8A" w:rsidRPr="0042529E">
          <w:rPr>
            <w:rStyle w:val="Hyperlink"/>
            <w:spacing w:val="-4"/>
          </w:rPr>
          <w:t>hotmail.com</w:t>
        </w:r>
      </w:hyperlink>
      <w:r w:rsidR="001F1E8A">
        <w:rPr>
          <w:spacing w:val="-4"/>
        </w:rPr>
        <w:t>,</w:t>
      </w:r>
      <w:r w:rsidR="00243222">
        <w:rPr>
          <w:spacing w:val="-4"/>
        </w:rPr>
        <w:t xml:space="preserve"> </w:t>
      </w:r>
      <w:r w:rsidR="009B5722">
        <w:rPr>
          <w:spacing w:val="-4"/>
        </w:rPr>
        <w:t xml:space="preserve"> </w:t>
      </w:r>
      <w:hyperlink r:id="rId5" w:history="1">
        <w:r w:rsidRPr="00D278C0">
          <w:rPr>
            <w:rStyle w:val="Hyperlink"/>
          </w:rPr>
          <w:t>jairorafaelmdias@hotmail.com</w:t>
        </w:r>
      </w:hyperlink>
    </w:p>
    <w:p w:rsidR="001971D3" w:rsidRDefault="001971D3" w:rsidP="009B5722">
      <w:pPr>
        <w:pStyle w:val="Rodap"/>
        <w:spacing w:line="360" w:lineRule="auto"/>
        <w:jc w:val="both"/>
      </w:pPr>
      <w:r w:rsidRPr="001971D3">
        <w:rPr>
          <w:vertAlign w:val="superscript"/>
        </w:rPr>
        <w:t>2</w:t>
      </w:r>
      <w:r w:rsidRPr="001971D3">
        <w:t xml:space="preserve">Universidade Federal do Acre, UFAC- Programa de Pós-graduação em Agronomia – Rodovia BR 364- Distrito Industrial- CEP:69920-900 Rio Branco, AC. </w:t>
      </w:r>
      <w:hyperlink r:id="rId6" w:history="1">
        <w:r w:rsidR="001F1E8A" w:rsidRPr="0042529E">
          <w:rPr>
            <w:rStyle w:val="Hyperlink"/>
          </w:rPr>
          <w:t>schmidt_raquel@hotmail.com</w:t>
        </w:r>
      </w:hyperlink>
      <w:r w:rsidR="001F1E8A">
        <w:t xml:space="preserve">. </w:t>
      </w:r>
    </w:p>
    <w:p w:rsidR="009B5722" w:rsidRPr="009B5722" w:rsidRDefault="009B5722" w:rsidP="009B5722">
      <w:pPr>
        <w:pStyle w:val="Rodap"/>
        <w:spacing w:line="360" w:lineRule="auto"/>
        <w:jc w:val="both"/>
      </w:pPr>
      <w:r w:rsidRPr="009B5722">
        <w:rPr>
          <w:vertAlign w:val="superscript"/>
        </w:rPr>
        <w:t>3</w:t>
      </w:r>
      <w:r>
        <w:t xml:space="preserve">Universidade Federal do Espirito Santo – UFES </w:t>
      </w:r>
      <w:r w:rsidR="00581F38">
        <w:t>–</w:t>
      </w:r>
      <w:r>
        <w:t xml:space="preserve"> </w:t>
      </w:r>
      <w:r w:rsidR="00581F38">
        <w:t xml:space="preserve">Centro de Ciências agrárias, Campus Alegre – Rua Alto Universitário, s/n – CEP 295000-000 Guararema- </w:t>
      </w:r>
      <w:proofErr w:type="spellStart"/>
      <w:r w:rsidR="00581F38">
        <w:t>Alegre-ES</w:t>
      </w:r>
      <w:proofErr w:type="spellEnd"/>
      <w:r w:rsidR="001F1E8A">
        <w:t xml:space="preserve">. </w:t>
      </w:r>
      <w:hyperlink r:id="rId7" w:history="1">
        <w:r w:rsidR="001F1E8A" w:rsidRPr="0042529E">
          <w:rPr>
            <w:rStyle w:val="Hyperlink"/>
          </w:rPr>
          <w:t>dany_dubberstein@hotmail.com</w:t>
        </w:r>
      </w:hyperlink>
      <w:r w:rsidR="001F1E8A">
        <w:t xml:space="preserve">. </w:t>
      </w:r>
    </w:p>
    <w:p w:rsidR="009B5722" w:rsidRPr="009B5722" w:rsidRDefault="009B5722" w:rsidP="00517ABB">
      <w:pPr>
        <w:autoSpaceDE w:val="0"/>
        <w:autoSpaceDN w:val="0"/>
        <w:adjustRightInd w:val="0"/>
        <w:spacing w:line="480" w:lineRule="auto"/>
        <w:jc w:val="center"/>
        <w:rPr>
          <w:bCs/>
        </w:rPr>
      </w:pPr>
    </w:p>
    <w:p w:rsidR="00517ABB" w:rsidRPr="0095240E" w:rsidRDefault="00517ABB" w:rsidP="00517ABB">
      <w:pPr>
        <w:spacing w:line="480" w:lineRule="auto"/>
        <w:jc w:val="both"/>
        <w:rPr>
          <w:b/>
          <w:bCs/>
        </w:rPr>
      </w:pPr>
      <w:r w:rsidRPr="0095240E">
        <w:rPr>
          <w:b/>
          <w:bCs/>
        </w:rPr>
        <w:t>Resumo</w:t>
      </w:r>
    </w:p>
    <w:p w:rsidR="00517ABB" w:rsidRPr="0095240E" w:rsidRDefault="00517ABB" w:rsidP="00517ABB">
      <w:pPr>
        <w:spacing w:line="480" w:lineRule="auto"/>
        <w:jc w:val="both"/>
        <w:rPr>
          <w:b/>
          <w:bCs/>
        </w:rPr>
      </w:pPr>
      <w:r w:rsidRPr="0095240E">
        <w:rPr>
          <w:bCs/>
        </w:rPr>
        <w:t xml:space="preserve">Objetivou-se avaliar substratos e </w:t>
      </w:r>
      <w:r>
        <w:rPr>
          <w:bCs/>
        </w:rPr>
        <w:t xml:space="preserve">tipos de estacas para produção </w:t>
      </w:r>
      <w:r w:rsidRPr="0095240E">
        <w:rPr>
          <w:bCs/>
        </w:rPr>
        <w:t xml:space="preserve">de mudas </w:t>
      </w:r>
      <w:r>
        <w:rPr>
          <w:bCs/>
        </w:rPr>
        <w:t xml:space="preserve">clonais </w:t>
      </w:r>
      <w:r w:rsidRPr="0095240E">
        <w:rPr>
          <w:bCs/>
        </w:rPr>
        <w:t>de cafeeiro</w:t>
      </w:r>
      <w:r>
        <w:rPr>
          <w:bCs/>
        </w:rPr>
        <w:t xml:space="preserve"> na Amazônia.</w:t>
      </w:r>
      <w:r w:rsidRPr="0095240E">
        <w:t xml:space="preserve"> </w:t>
      </w:r>
      <w:r>
        <w:t>O</w:t>
      </w:r>
      <w:r>
        <w:rPr>
          <w:rFonts w:ascii="inherit" w:hAnsi="inherit"/>
          <w:color w:val="212121"/>
        </w:rPr>
        <w:t xml:space="preserve"> experimento foi conduzido em casa de vegetação. As estacas foram obtidas a partir da porção média de ramos ortotrópicos padronizados. O experimento foi em esquema fatorial 2x7 com dois tipos de estacas (corte basal retilíneo e em </w:t>
      </w:r>
      <w:proofErr w:type="spellStart"/>
      <w:r>
        <w:rPr>
          <w:rFonts w:ascii="inherit" w:hAnsi="inherit"/>
          <w:color w:val="212121"/>
        </w:rPr>
        <w:t>bísel</w:t>
      </w:r>
      <w:proofErr w:type="spellEnd"/>
      <w:r>
        <w:rPr>
          <w:rFonts w:ascii="inherit" w:hAnsi="inherit"/>
          <w:color w:val="212121"/>
        </w:rPr>
        <w:t>) e sete substratos:</w:t>
      </w:r>
      <w:r>
        <w:t xml:space="preserve"> </w:t>
      </w:r>
      <w:r w:rsidRPr="0095240E">
        <w:t xml:space="preserve">solo, comercial, palha de café, </w:t>
      </w:r>
      <w:proofErr w:type="spellStart"/>
      <w:r>
        <w:t>maravalha</w:t>
      </w:r>
      <w:proofErr w:type="spellEnd"/>
      <w:r>
        <w:t xml:space="preserve">, </w:t>
      </w:r>
      <w:proofErr w:type="spellStart"/>
      <w:r>
        <w:t>comercial+palha</w:t>
      </w:r>
      <w:proofErr w:type="spellEnd"/>
      <w:r>
        <w:t xml:space="preserve"> de café (</w:t>
      </w:r>
      <w:proofErr w:type="spellStart"/>
      <w:r w:rsidRPr="00390F58">
        <w:rPr>
          <w:i/>
        </w:rPr>
        <w:t>v:v</w:t>
      </w:r>
      <w:proofErr w:type="spellEnd"/>
      <w:r w:rsidRPr="0095240E">
        <w:t xml:space="preserve">), </w:t>
      </w:r>
      <w:proofErr w:type="spellStart"/>
      <w:r w:rsidRPr="0095240E">
        <w:t>comercial+</w:t>
      </w:r>
      <w:r>
        <w:t>maravalha</w:t>
      </w:r>
      <w:proofErr w:type="spellEnd"/>
      <w:r>
        <w:t xml:space="preserve"> (</w:t>
      </w:r>
      <w:proofErr w:type="spellStart"/>
      <w:r w:rsidRPr="00390F58">
        <w:rPr>
          <w:i/>
        </w:rPr>
        <w:t>v:v</w:t>
      </w:r>
      <w:proofErr w:type="spellEnd"/>
      <w:r w:rsidRPr="0095240E">
        <w:t xml:space="preserve">) e </w:t>
      </w:r>
      <w:proofErr w:type="spellStart"/>
      <w:r>
        <w:t>maravalha</w:t>
      </w:r>
      <w:r w:rsidRPr="0095240E">
        <w:t>+pa</w:t>
      </w:r>
      <w:r>
        <w:t>lha</w:t>
      </w:r>
      <w:proofErr w:type="spellEnd"/>
      <w:r>
        <w:t xml:space="preserve"> de café (</w:t>
      </w:r>
      <w:proofErr w:type="spellStart"/>
      <w:r w:rsidRPr="00390F58">
        <w:rPr>
          <w:i/>
        </w:rPr>
        <w:t>v:v</w:t>
      </w:r>
      <w:proofErr w:type="spellEnd"/>
      <w:r>
        <w:t xml:space="preserve">). </w:t>
      </w:r>
      <w:r w:rsidRPr="0095240E">
        <w:t>Sugere-se corte retilíneo</w:t>
      </w:r>
      <w:r>
        <w:t xml:space="preserve"> na base para o preparo de estacas. E, o </w:t>
      </w:r>
      <w:r w:rsidRPr="0095240E">
        <w:t>substrato comercial é o mais indicado</w:t>
      </w:r>
      <w:r>
        <w:t xml:space="preserve">, </w:t>
      </w:r>
      <w:r w:rsidRPr="0095240E">
        <w:t>entretanto a palha de café constitui-se</w:t>
      </w:r>
      <w:r>
        <w:t xml:space="preserve"> em</w:t>
      </w:r>
      <w:r w:rsidRPr="0095240E">
        <w:t xml:space="preserve"> alternativa viável </w:t>
      </w:r>
      <w:r>
        <w:t xml:space="preserve">na </w:t>
      </w:r>
      <w:r w:rsidRPr="0095240E">
        <w:t>composição de substratos</w:t>
      </w:r>
      <w:r>
        <w:t xml:space="preserve"> para produção de mudas clonais de cafeeiro na Amazônia</w:t>
      </w:r>
      <w:r w:rsidRPr="0095240E">
        <w:t xml:space="preserve">. </w:t>
      </w:r>
    </w:p>
    <w:p w:rsidR="00517ABB" w:rsidRDefault="00517ABB" w:rsidP="00517ABB">
      <w:pPr>
        <w:spacing w:line="480" w:lineRule="auto"/>
        <w:jc w:val="both"/>
        <w:rPr>
          <w:bCs/>
        </w:rPr>
      </w:pPr>
      <w:r w:rsidRPr="0095240E">
        <w:rPr>
          <w:b/>
          <w:bCs/>
        </w:rPr>
        <w:t>Palavras-chave:</w:t>
      </w:r>
      <w:r w:rsidRPr="0095240E">
        <w:rPr>
          <w:bCs/>
        </w:rPr>
        <w:t xml:space="preserve"> </w:t>
      </w:r>
      <w:r w:rsidRPr="0095240E">
        <w:rPr>
          <w:bCs/>
          <w:i/>
          <w:iCs/>
        </w:rPr>
        <w:t>Coffea canephora</w:t>
      </w:r>
      <w:r>
        <w:rPr>
          <w:bCs/>
        </w:rPr>
        <w:t>;</w:t>
      </w:r>
      <w:r w:rsidRPr="0095240E">
        <w:rPr>
          <w:bCs/>
        </w:rPr>
        <w:t xml:space="preserve"> propagação vegetativa</w:t>
      </w:r>
      <w:r>
        <w:rPr>
          <w:bCs/>
        </w:rPr>
        <w:t>; tipos de cortes; resíduos alternativos.</w:t>
      </w:r>
    </w:p>
    <w:p w:rsidR="00517ABB" w:rsidRDefault="00517ABB" w:rsidP="00517ABB">
      <w:pPr>
        <w:spacing w:line="480" w:lineRule="auto"/>
        <w:jc w:val="both"/>
        <w:rPr>
          <w:bCs/>
        </w:rPr>
      </w:pPr>
    </w:p>
    <w:p w:rsidR="00517ABB" w:rsidRPr="001971D3" w:rsidRDefault="00517ABB" w:rsidP="00517ABB">
      <w:pPr>
        <w:spacing w:line="480" w:lineRule="auto"/>
        <w:jc w:val="center"/>
        <w:rPr>
          <w:b/>
          <w:bCs/>
          <w:lang w:val="en-US"/>
        </w:rPr>
      </w:pPr>
      <w:r w:rsidRPr="001971D3">
        <w:rPr>
          <w:b/>
          <w:bCs/>
          <w:lang w:val="en-US"/>
        </w:rPr>
        <w:lastRenderedPageBreak/>
        <w:t>GROWTH AND QUALITY OF CLONAL PLANTLETS OF COFFEE IN THE AMAZON INFLUENCED BY TYPES OF CUTTINGS AND SUBSTRATES</w:t>
      </w:r>
    </w:p>
    <w:p w:rsidR="00517ABB" w:rsidRPr="001971D3" w:rsidRDefault="00517ABB" w:rsidP="00517ABB">
      <w:pPr>
        <w:spacing w:line="480" w:lineRule="auto"/>
        <w:jc w:val="both"/>
        <w:rPr>
          <w:b/>
          <w:bCs/>
          <w:lang w:val="en-US"/>
        </w:rPr>
      </w:pPr>
      <w:r w:rsidRPr="001971D3">
        <w:rPr>
          <w:b/>
          <w:bCs/>
          <w:lang w:val="en-US"/>
        </w:rPr>
        <w:t>Abstract</w:t>
      </w:r>
    </w:p>
    <w:p w:rsidR="00517ABB" w:rsidRPr="001971D3" w:rsidRDefault="00517ABB" w:rsidP="00517ABB">
      <w:pPr>
        <w:spacing w:line="480" w:lineRule="auto"/>
        <w:jc w:val="both"/>
        <w:rPr>
          <w:bCs/>
          <w:lang w:val="en-US"/>
        </w:rPr>
      </w:pPr>
      <w:r w:rsidRPr="001971D3">
        <w:rPr>
          <w:bCs/>
          <w:lang w:val="en-US"/>
        </w:rPr>
        <w:t xml:space="preserve">The objective was to evaluate substrates and types of cuttings to the production of coffee clonal seedlings in the Amazon. The experiment was conducted in the greenhouse. The cuttings were taken from the middle portion of standardized orthotropic branches. The experiment was a factorial 2x7 with two types of cuttings (bevel and straight) and seven substrates: soil, commercial, coffee straw, wood shavings, </w:t>
      </w:r>
      <w:proofErr w:type="spellStart"/>
      <w:r w:rsidRPr="001971D3">
        <w:rPr>
          <w:bCs/>
          <w:lang w:val="en-US"/>
        </w:rPr>
        <w:t>comercial+coffee</w:t>
      </w:r>
      <w:proofErr w:type="spellEnd"/>
      <w:r w:rsidRPr="001971D3">
        <w:rPr>
          <w:bCs/>
          <w:lang w:val="en-US"/>
        </w:rPr>
        <w:t xml:space="preserve"> straw (</w:t>
      </w:r>
      <w:proofErr w:type="spellStart"/>
      <w:r w:rsidRPr="001971D3">
        <w:rPr>
          <w:bCs/>
          <w:i/>
          <w:lang w:val="en-US"/>
        </w:rPr>
        <w:t>v</w:t>
      </w:r>
      <w:proofErr w:type="gramStart"/>
      <w:r w:rsidRPr="001971D3">
        <w:rPr>
          <w:bCs/>
          <w:i/>
          <w:lang w:val="en-US"/>
        </w:rPr>
        <w:t>:v</w:t>
      </w:r>
      <w:proofErr w:type="spellEnd"/>
      <w:proofErr w:type="gramEnd"/>
      <w:r w:rsidRPr="001971D3">
        <w:rPr>
          <w:bCs/>
          <w:lang w:val="en-US"/>
        </w:rPr>
        <w:t xml:space="preserve">), </w:t>
      </w:r>
      <w:proofErr w:type="spellStart"/>
      <w:r w:rsidRPr="001971D3">
        <w:rPr>
          <w:bCs/>
          <w:lang w:val="en-US"/>
        </w:rPr>
        <w:t>commercial+wood</w:t>
      </w:r>
      <w:proofErr w:type="spellEnd"/>
      <w:r w:rsidRPr="001971D3">
        <w:rPr>
          <w:bCs/>
          <w:lang w:val="en-US"/>
        </w:rPr>
        <w:t xml:space="preserve"> shavings (</w:t>
      </w:r>
      <w:proofErr w:type="spellStart"/>
      <w:r w:rsidRPr="001971D3">
        <w:rPr>
          <w:bCs/>
          <w:i/>
          <w:lang w:val="en-US"/>
        </w:rPr>
        <w:t>v:v</w:t>
      </w:r>
      <w:proofErr w:type="spellEnd"/>
      <w:r w:rsidRPr="001971D3">
        <w:rPr>
          <w:bCs/>
          <w:lang w:val="en-US"/>
        </w:rPr>
        <w:t xml:space="preserve">) and coffee </w:t>
      </w:r>
      <w:proofErr w:type="spellStart"/>
      <w:r w:rsidRPr="001971D3">
        <w:rPr>
          <w:bCs/>
          <w:lang w:val="en-US"/>
        </w:rPr>
        <w:t>straw+wood</w:t>
      </w:r>
      <w:proofErr w:type="spellEnd"/>
      <w:r w:rsidRPr="001971D3">
        <w:rPr>
          <w:bCs/>
          <w:lang w:val="en-US"/>
        </w:rPr>
        <w:t xml:space="preserve"> shavings (</w:t>
      </w:r>
      <w:proofErr w:type="spellStart"/>
      <w:r w:rsidRPr="001971D3">
        <w:rPr>
          <w:bCs/>
          <w:i/>
          <w:lang w:val="en-US"/>
        </w:rPr>
        <w:t>v:v</w:t>
      </w:r>
      <w:proofErr w:type="spellEnd"/>
      <w:r w:rsidRPr="001971D3">
        <w:rPr>
          <w:bCs/>
          <w:lang w:val="en-US"/>
        </w:rPr>
        <w:t xml:space="preserve">). It is suggested cut straight stakes. </w:t>
      </w:r>
      <w:proofErr w:type="gramStart"/>
      <w:r w:rsidRPr="001971D3">
        <w:rPr>
          <w:bCs/>
          <w:lang w:val="en-US"/>
        </w:rPr>
        <w:t>And</w:t>
      </w:r>
      <w:proofErr w:type="gramEnd"/>
      <w:r w:rsidRPr="001971D3">
        <w:rPr>
          <w:bCs/>
          <w:lang w:val="en-US"/>
        </w:rPr>
        <w:t>, the commercial substrate is the most appropriate, however the coffee straw constitutes a viable alternative in the composition of substrates for production of coffee clonal seedlings in the Amazon.</w:t>
      </w:r>
    </w:p>
    <w:p w:rsidR="00517ABB" w:rsidRPr="001971D3" w:rsidRDefault="00517ABB" w:rsidP="00517ABB">
      <w:pPr>
        <w:spacing w:line="480" w:lineRule="auto"/>
        <w:jc w:val="both"/>
        <w:rPr>
          <w:bCs/>
          <w:u w:val="single"/>
          <w:lang w:val="en-US"/>
        </w:rPr>
      </w:pPr>
      <w:r w:rsidRPr="001971D3">
        <w:rPr>
          <w:b/>
          <w:bCs/>
          <w:lang w:val="en-US"/>
        </w:rPr>
        <w:t>Keywords:</w:t>
      </w:r>
      <w:r w:rsidRPr="001971D3">
        <w:rPr>
          <w:bCs/>
          <w:lang w:val="en-US"/>
        </w:rPr>
        <w:t xml:space="preserve"> </w:t>
      </w:r>
      <w:r w:rsidRPr="001971D3">
        <w:rPr>
          <w:bCs/>
          <w:i/>
          <w:lang w:val="en-US"/>
        </w:rPr>
        <w:t>Coffea canephora</w:t>
      </w:r>
      <w:r w:rsidRPr="001971D3">
        <w:rPr>
          <w:bCs/>
          <w:lang w:val="en-US"/>
        </w:rPr>
        <w:t>, vegetative propagation, types of cuts; alternative residues</w:t>
      </w:r>
    </w:p>
    <w:p w:rsidR="005B5BB3" w:rsidRPr="001971D3" w:rsidRDefault="005B5BB3">
      <w:pPr>
        <w:rPr>
          <w:lang w:val="en-US"/>
        </w:rPr>
      </w:pPr>
    </w:p>
    <w:sectPr w:rsidR="005B5BB3" w:rsidRPr="00197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BB"/>
    <w:rsid w:val="00082D23"/>
    <w:rsid w:val="001971D3"/>
    <w:rsid w:val="001F1E8A"/>
    <w:rsid w:val="00243222"/>
    <w:rsid w:val="00354844"/>
    <w:rsid w:val="00365B08"/>
    <w:rsid w:val="00517ABB"/>
    <w:rsid w:val="00581F38"/>
    <w:rsid w:val="005B5BB3"/>
    <w:rsid w:val="009B5722"/>
    <w:rsid w:val="00F05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3957F-C7B7-455D-9693-F7725753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B5722"/>
    <w:pPr>
      <w:tabs>
        <w:tab w:val="center" w:pos="4252"/>
        <w:tab w:val="right" w:pos="8504"/>
      </w:tabs>
    </w:pPr>
  </w:style>
  <w:style w:type="character" w:customStyle="1" w:styleId="RodapChar">
    <w:name w:val="Rodapé Char"/>
    <w:basedOn w:val="Fontepargpadro"/>
    <w:link w:val="Rodap"/>
    <w:uiPriority w:val="99"/>
    <w:rsid w:val="009B5722"/>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B5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y_dubberstein@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midt_raquel@hotmail.com" TargetMode="External"/><Relationship Id="rId5" Type="http://schemas.openxmlformats.org/officeDocument/2006/relationships/hyperlink" Target="mailto:jairorafaelmdias@hotmail.com" TargetMode="External"/><Relationship Id="rId4" Type="http://schemas.openxmlformats.org/officeDocument/2006/relationships/hyperlink" Target="mailto:lourenapegorer@hotmail.co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Schmidt</dc:creator>
  <cp:lastModifiedBy>Raquel Schmidt</cp:lastModifiedBy>
  <cp:revision>2</cp:revision>
  <dcterms:created xsi:type="dcterms:W3CDTF">2016-03-13T16:56:00Z</dcterms:created>
  <dcterms:modified xsi:type="dcterms:W3CDTF">2016-03-13T16:56:00Z</dcterms:modified>
</cp:coreProperties>
</file>