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20" w:rsidRDefault="00C27020" w:rsidP="00C27020">
      <w:pPr>
        <w:pStyle w:val="Estilopadro"/>
        <w:spacing w:after="0" w:line="480" w:lineRule="auto"/>
        <w:ind w:right="-37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Tabela 1 – Equações utilizadas para cálculo dos descritores de textura, segundo </w:t>
      </w:r>
      <w:proofErr w:type="spellStart"/>
      <w:r>
        <w:rPr>
          <w:rFonts w:ascii="Times New Roman" w:hAnsi="Times New Roman"/>
          <w:sz w:val="24"/>
          <w:szCs w:val="24"/>
        </w:rPr>
        <w:t>Haralick</w:t>
      </w:r>
      <w:proofErr w:type="spellEnd"/>
      <w:r>
        <w:rPr>
          <w:rFonts w:ascii="Times New Roman" w:hAnsi="Times New Roman"/>
          <w:sz w:val="24"/>
          <w:szCs w:val="24"/>
        </w:rPr>
        <w:t xml:space="preserve"> et al. (1973)</w:t>
      </w:r>
    </w:p>
    <w:tbl>
      <w:tblPr>
        <w:tblW w:w="9781" w:type="dxa"/>
        <w:tblInd w:w="10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017"/>
        <w:gridCol w:w="6764"/>
      </w:tblGrid>
      <w:tr w:rsidR="00C27020" w:rsidTr="00AA36B9"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spacing w:before="120" w:after="60" w:line="240" w:lineRule="auto"/>
              <w:ind w:right="-3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Descritor</w:t>
            </w:r>
          </w:p>
        </w:tc>
        <w:tc>
          <w:tcPr>
            <w:tcW w:w="6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spacing w:before="120" w:after="60" w:line="240" w:lineRule="auto"/>
              <w:ind w:right="-37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Equação</w:t>
            </w:r>
          </w:p>
        </w:tc>
      </w:tr>
      <w:tr w:rsidR="00C27020" w:rsidTr="00AA36B9">
        <w:trPr>
          <w:trHeight w:val="754"/>
        </w:trPr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spacing w:before="120" w:after="60" w:line="240" w:lineRule="auto"/>
              <w:ind w:right="-37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Contraste</w:t>
            </w:r>
          </w:p>
        </w:tc>
        <w:tc>
          <w:tcPr>
            <w:tcW w:w="6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tabs>
                <w:tab w:val="left" w:pos="2895"/>
              </w:tabs>
              <w:spacing w:line="240" w:lineRule="auto"/>
              <w:ind w:right="-370"/>
              <w:jc w:val="center"/>
            </w:pPr>
            <w:r w:rsidRPr="00341DEE">
              <w:rPr>
                <w:rFonts w:ascii="Times New Roman" w:hAnsi="Times New Roman"/>
                <w:position w:val="-30"/>
                <w:sz w:val="24"/>
                <w:szCs w:val="24"/>
              </w:rPr>
              <w:object w:dxaOrig="196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5pt;height:35.35pt" o:ole="">
                  <v:imagedata r:id="rId4" o:title=""/>
                </v:shape>
                <o:OLEObject Type="Embed" ProgID="Equation.3" ShapeID="_x0000_i1025" DrawAspect="Content" ObjectID="_1517210323" r:id="rId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(1)</w:t>
            </w:r>
          </w:p>
        </w:tc>
      </w:tr>
      <w:tr w:rsidR="00C27020" w:rsidTr="00AA36B9"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spacing w:before="120" w:after="60" w:line="240" w:lineRule="auto"/>
              <w:ind w:right="-37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Correlação</w:t>
            </w:r>
          </w:p>
        </w:tc>
        <w:tc>
          <w:tcPr>
            <w:tcW w:w="6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tabs>
                <w:tab w:val="left" w:pos="4973"/>
              </w:tabs>
              <w:spacing w:before="120" w:after="60" w:line="240" w:lineRule="auto"/>
              <w:ind w:right="-370"/>
              <w:jc w:val="center"/>
            </w:pPr>
            <w:r w:rsidRPr="00341DEE">
              <w:rPr>
                <w:rFonts w:ascii="Times New Roman" w:hAnsi="Times New Roman"/>
                <w:position w:val="-32"/>
                <w:sz w:val="24"/>
                <w:szCs w:val="24"/>
              </w:rPr>
              <w:object w:dxaOrig="2120" w:dyaOrig="740">
                <v:shape id="_x0000_i1026" type="#_x0000_t75" style="width:105.55pt;height:36.65pt" o:ole="">
                  <v:imagedata r:id="rId6" o:title=""/>
                </v:shape>
                <o:OLEObject Type="Embed" ProgID="Equation.3" ShapeID="_x0000_i1026" DrawAspect="Content" ObjectID="_1517210324" r:id="rId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(2)</w:t>
            </w:r>
          </w:p>
        </w:tc>
      </w:tr>
      <w:tr w:rsidR="00C27020" w:rsidTr="00AA36B9">
        <w:tc>
          <w:tcPr>
            <w:tcW w:w="301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spacing w:line="240" w:lineRule="auto"/>
              <w:ind w:right="-37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Entropia</w:t>
            </w:r>
          </w:p>
        </w:tc>
        <w:tc>
          <w:tcPr>
            <w:tcW w:w="676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tabs>
                <w:tab w:val="left" w:pos="2895"/>
              </w:tabs>
              <w:spacing w:line="240" w:lineRule="auto"/>
              <w:ind w:right="-370"/>
              <w:jc w:val="center"/>
            </w:pPr>
            <w:r w:rsidRPr="00341DEE">
              <w:rPr>
                <w:rFonts w:ascii="Times New Roman" w:hAnsi="Times New Roman"/>
                <w:position w:val="-32"/>
                <w:sz w:val="24"/>
                <w:szCs w:val="24"/>
              </w:rPr>
              <w:object w:dxaOrig="2220" w:dyaOrig="720">
                <v:shape id="_x0000_i1027" type="#_x0000_t75" style="width:110.45pt;height:36.2pt" o:ole="" fillcolor="window">
                  <v:imagedata r:id="rId8" o:title=""/>
                </v:shape>
                <o:OLEObject Type="Embed" ProgID="Equation.3" ShapeID="_x0000_i1027" DrawAspect="Content" ObjectID="_1517210325" r:id="rId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(3)</w:t>
            </w:r>
          </w:p>
        </w:tc>
      </w:tr>
      <w:tr w:rsidR="00C27020" w:rsidTr="00AA36B9">
        <w:tc>
          <w:tcPr>
            <w:tcW w:w="301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spacing w:before="120" w:after="60" w:line="240" w:lineRule="auto"/>
              <w:ind w:right="-37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Homogeneidade</w:t>
            </w:r>
          </w:p>
        </w:tc>
        <w:tc>
          <w:tcPr>
            <w:tcW w:w="676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tabs>
                <w:tab w:val="left" w:pos="2895"/>
              </w:tabs>
              <w:spacing w:line="240" w:lineRule="auto"/>
              <w:ind w:right="-370"/>
              <w:jc w:val="center"/>
            </w:pPr>
            <w:r w:rsidRPr="00341DEE">
              <w:rPr>
                <w:rFonts w:ascii="Times New Roman" w:hAnsi="Times New Roman"/>
                <w:position w:val="-30"/>
                <w:sz w:val="24"/>
                <w:szCs w:val="24"/>
              </w:rPr>
              <w:object w:dxaOrig="1640" w:dyaOrig="700">
                <v:shape id="_x0000_i1028" type="#_x0000_t75" style="width:81.7pt;height:35.35pt" o:ole="">
                  <v:imagedata r:id="rId10" o:title=""/>
                </v:shape>
                <o:OLEObject Type="Embed" ProgID="Equation.3" ShapeID="_x0000_i1028" DrawAspect="Content" ObjectID="_1517210326" r:id="rId11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(4)</w:t>
            </w:r>
          </w:p>
        </w:tc>
      </w:tr>
      <w:tr w:rsidR="00C27020" w:rsidTr="00AA36B9"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spacing w:before="120" w:after="60" w:line="240" w:lineRule="auto"/>
              <w:ind w:right="-37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Segundo momento angular</w:t>
            </w:r>
          </w:p>
        </w:tc>
        <w:tc>
          <w:tcPr>
            <w:tcW w:w="6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tabs>
                <w:tab w:val="left" w:pos="2895"/>
              </w:tabs>
              <w:spacing w:line="240" w:lineRule="auto"/>
              <w:ind w:right="-370"/>
              <w:jc w:val="center"/>
            </w:pPr>
            <w:r w:rsidRPr="00341DEE">
              <w:rPr>
                <w:rFonts w:ascii="Times New Roman" w:hAnsi="Times New Roman"/>
                <w:position w:val="-32"/>
                <w:sz w:val="24"/>
                <w:szCs w:val="24"/>
              </w:rPr>
              <w:object w:dxaOrig="1500" w:dyaOrig="780">
                <v:shape id="_x0000_i1029" type="#_x0000_t75" style="width:75.1pt;height:38.45pt" o:ole="" fillcolor="window">
                  <v:imagedata r:id="rId12" o:title=""/>
                </v:shape>
                <o:OLEObject Type="Embed" ProgID="Equation.3" ShapeID="_x0000_i1029" DrawAspect="Content" ObjectID="_1517210327" r:id="rId13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(5)</w:t>
            </w:r>
          </w:p>
        </w:tc>
      </w:tr>
      <w:tr w:rsidR="00C27020" w:rsidTr="00AA36B9">
        <w:tc>
          <w:tcPr>
            <w:tcW w:w="3017" w:type="dxa"/>
            <w:tcBorders>
              <w:top w:val="single" w:sz="4" w:space="0" w:color="auto"/>
            </w:tcBorders>
            <w:shd w:val="clear" w:color="auto" w:fill="FFFFFF"/>
          </w:tcPr>
          <w:p w:rsidR="00C27020" w:rsidRDefault="00CB3D8F" w:rsidP="00AA36B9">
            <w:pPr>
              <w:pStyle w:val="Estilopadro"/>
              <w:spacing w:before="120" w:after="60" w:line="240" w:lineRule="auto"/>
              <w:ind w:right="-37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4" w:type="dxa"/>
            <w:tcBorders>
              <w:top w:val="single" w:sz="4" w:space="0" w:color="auto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tabs>
                <w:tab w:val="left" w:pos="2895"/>
              </w:tabs>
              <w:spacing w:line="240" w:lineRule="auto"/>
              <w:ind w:right="-370"/>
              <w:jc w:val="center"/>
            </w:pPr>
            <w:r w:rsidRPr="00341DEE">
              <w:rPr>
                <w:rFonts w:ascii="Times New Roman" w:hAnsi="Times New Roman"/>
                <w:position w:val="-30"/>
                <w:sz w:val="24"/>
                <w:szCs w:val="24"/>
              </w:rPr>
              <w:object w:dxaOrig="2079" w:dyaOrig="700">
                <v:shape id="_x0000_i1030" type="#_x0000_t75" style="width:102.9pt;height:35.35pt" o:ole="" fillcolor="window">
                  <v:imagedata r:id="rId14" o:title=""/>
                </v:shape>
                <o:OLEObject Type="Embed" ProgID="Equation.3" ShapeID="_x0000_i1030" DrawAspect="Content" ObjectID="_1517210328" r:id="rId1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(6)</w:t>
            </w:r>
          </w:p>
        </w:tc>
      </w:tr>
    </w:tbl>
    <w:p w:rsidR="00C27020" w:rsidRDefault="00C27020" w:rsidP="00C27020">
      <w:pPr>
        <w:pStyle w:val="Estilopadro"/>
        <w:spacing w:after="0" w:line="480" w:lineRule="auto"/>
        <w:ind w:right="5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36C61">
        <w:rPr>
          <w:rFonts w:ascii="Times New Roman" w:hAnsi="Times New Roman"/>
          <w:sz w:val="20"/>
          <w:szCs w:val="20"/>
        </w:rPr>
        <w:t>Ng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: quantidade de níveis de cinza na imagem, </w:t>
      </w:r>
      <w:proofErr w:type="gramStart"/>
      <w:r w:rsidRPr="00536C61">
        <w:rPr>
          <w:rFonts w:ascii="Times New Roman" w:hAnsi="Times New Roman"/>
          <w:sz w:val="20"/>
          <w:szCs w:val="20"/>
        </w:rPr>
        <w:t>P(</w:t>
      </w:r>
      <w:proofErr w:type="spellStart"/>
      <w:proofErr w:type="gramEnd"/>
      <w:r w:rsidRPr="00536C61">
        <w:rPr>
          <w:rFonts w:ascii="Times New Roman" w:hAnsi="Times New Roman"/>
          <w:sz w:val="20"/>
          <w:szCs w:val="20"/>
        </w:rPr>
        <w:t>i,j</w:t>
      </w:r>
      <w:proofErr w:type="spellEnd"/>
      <w:r w:rsidRPr="00536C61">
        <w:rPr>
          <w:rFonts w:ascii="Times New Roman" w:hAnsi="Times New Roman"/>
          <w:sz w:val="20"/>
          <w:szCs w:val="20"/>
        </w:rPr>
        <w:t>): pixel na posição (</w:t>
      </w:r>
      <w:proofErr w:type="spellStart"/>
      <w:r w:rsidRPr="00536C61">
        <w:rPr>
          <w:rFonts w:ascii="Times New Roman" w:hAnsi="Times New Roman"/>
          <w:sz w:val="20"/>
          <w:szCs w:val="20"/>
        </w:rPr>
        <w:t>i,j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) na matriz de </w:t>
      </w:r>
      <w:proofErr w:type="spellStart"/>
      <w:r w:rsidRPr="00536C61">
        <w:rPr>
          <w:rFonts w:ascii="Times New Roman" w:hAnsi="Times New Roman"/>
          <w:sz w:val="20"/>
          <w:szCs w:val="20"/>
        </w:rPr>
        <w:t>co-ocorrência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36C61">
        <w:rPr>
          <w:rFonts w:ascii="Times New Roman" w:hAnsi="Times New Roman"/>
          <w:sz w:val="20"/>
          <w:szCs w:val="20"/>
        </w:rPr>
        <w:t>μ</w:t>
      </w:r>
      <w:r w:rsidRPr="00536C61">
        <w:rPr>
          <w:rFonts w:ascii="Times New Roman" w:hAnsi="Times New Roman"/>
          <w:sz w:val="20"/>
          <w:szCs w:val="20"/>
          <w:vertAlign w:val="subscript"/>
        </w:rPr>
        <w:t>x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: média na direção x, </w:t>
      </w:r>
      <w:proofErr w:type="spellStart"/>
      <w:r w:rsidRPr="00536C61">
        <w:rPr>
          <w:rFonts w:ascii="Times New Roman" w:hAnsi="Times New Roman"/>
          <w:sz w:val="20"/>
          <w:szCs w:val="20"/>
        </w:rPr>
        <w:t>μ</w:t>
      </w:r>
      <w:r w:rsidRPr="00536C61">
        <w:rPr>
          <w:rFonts w:ascii="Times New Roman" w:hAnsi="Times New Roman"/>
          <w:sz w:val="20"/>
          <w:szCs w:val="20"/>
          <w:vertAlign w:val="subscript"/>
        </w:rPr>
        <w:t>y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: média na direção y, </w:t>
      </w:r>
      <w:proofErr w:type="spellStart"/>
      <w:r w:rsidRPr="00536C61">
        <w:rPr>
          <w:rFonts w:ascii="Times New Roman" w:hAnsi="Times New Roman"/>
          <w:sz w:val="20"/>
          <w:szCs w:val="20"/>
        </w:rPr>
        <w:t>σ</w:t>
      </w:r>
      <w:r w:rsidRPr="00536C61">
        <w:rPr>
          <w:rFonts w:ascii="Times New Roman" w:hAnsi="Times New Roman"/>
          <w:sz w:val="20"/>
          <w:szCs w:val="20"/>
          <w:vertAlign w:val="subscript"/>
        </w:rPr>
        <w:t>x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: desvio padrão da média na direção x, </w:t>
      </w:r>
      <w:proofErr w:type="spellStart"/>
      <w:r w:rsidRPr="00536C61">
        <w:rPr>
          <w:rFonts w:ascii="Times New Roman" w:hAnsi="Times New Roman"/>
          <w:sz w:val="20"/>
          <w:szCs w:val="20"/>
        </w:rPr>
        <w:t>σ</w:t>
      </w:r>
      <w:r w:rsidRPr="00536C61">
        <w:rPr>
          <w:rFonts w:ascii="Times New Roman" w:hAnsi="Times New Roman"/>
          <w:sz w:val="20"/>
          <w:szCs w:val="20"/>
          <w:vertAlign w:val="subscript"/>
        </w:rPr>
        <w:t>y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: desvio padrão da média na </w:t>
      </w:r>
      <w:proofErr w:type="spellStart"/>
      <w:r w:rsidRPr="00536C61">
        <w:rPr>
          <w:rFonts w:ascii="Times New Roman" w:hAnsi="Times New Roman"/>
          <w:sz w:val="20"/>
          <w:szCs w:val="20"/>
        </w:rPr>
        <w:t>direçãp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 y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FA6860" w:rsidRDefault="00FA6860" w:rsidP="00C27020">
      <w:pPr>
        <w:pStyle w:val="Estilopadro"/>
        <w:spacing w:after="0" w:line="480" w:lineRule="auto"/>
        <w:ind w:right="56"/>
        <w:jc w:val="both"/>
        <w:rPr>
          <w:rFonts w:ascii="Times New Roman" w:hAnsi="Times New Roman"/>
          <w:sz w:val="20"/>
          <w:szCs w:val="20"/>
        </w:rPr>
      </w:pPr>
    </w:p>
    <w:p w:rsidR="00FA6860" w:rsidRDefault="00FA6860" w:rsidP="00FA6860">
      <w:pPr>
        <w:pStyle w:val="Estilopadro"/>
        <w:spacing w:after="0" w:line="480" w:lineRule="auto"/>
        <w:ind w:right="-3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Pr="00FA6860">
        <w:rPr>
          <w:rFonts w:ascii="Times New Roman" w:hAnsi="Times New Roman"/>
          <w:sz w:val="24"/>
          <w:szCs w:val="24"/>
        </w:rPr>
        <w:t>Equations</w:t>
      </w:r>
      <w:proofErr w:type="spellEnd"/>
      <w:r w:rsidRPr="00FA6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860">
        <w:rPr>
          <w:rFonts w:ascii="Times New Roman" w:hAnsi="Times New Roman"/>
          <w:sz w:val="24"/>
          <w:szCs w:val="24"/>
        </w:rPr>
        <w:t>used</w:t>
      </w:r>
      <w:proofErr w:type="spellEnd"/>
      <w:r w:rsidRPr="00FA6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860">
        <w:rPr>
          <w:rFonts w:ascii="Times New Roman" w:hAnsi="Times New Roman"/>
          <w:sz w:val="24"/>
          <w:szCs w:val="24"/>
        </w:rPr>
        <w:t>to</w:t>
      </w:r>
      <w:proofErr w:type="spellEnd"/>
      <w:r w:rsidRPr="00FA6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860">
        <w:rPr>
          <w:rFonts w:ascii="Times New Roman" w:hAnsi="Times New Roman"/>
          <w:sz w:val="24"/>
          <w:szCs w:val="24"/>
        </w:rPr>
        <w:t>calculate</w:t>
      </w:r>
      <w:proofErr w:type="spellEnd"/>
      <w:r w:rsidRPr="00FA6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860">
        <w:rPr>
          <w:rFonts w:ascii="Times New Roman" w:hAnsi="Times New Roman"/>
          <w:sz w:val="24"/>
          <w:szCs w:val="24"/>
        </w:rPr>
        <w:t>the</w:t>
      </w:r>
      <w:proofErr w:type="spellEnd"/>
      <w:r w:rsidRPr="00FA6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860">
        <w:rPr>
          <w:rFonts w:ascii="Times New Roman" w:hAnsi="Times New Roman"/>
          <w:sz w:val="24"/>
          <w:szCs w:val="24"/>
        </w:rPr>
        <w:t>texture</w:t>
      </w:r>
      <w:proofErr w:type="spellEnd"/>
      <w:r w:rsidRPr="00FA6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860">
        <w:rPr>
          <w:rFonts w:ascii="Times New Roman" w:hAnsi="Times New Roman"/>
          <w:sz w:val="24"/>
          <w:szCs w:val="24"/>
        </w:rPr>
        <w:t>descriptors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according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Haralick</w:t>
      </w:r>
      <w:proofErr w:type="spellEnd"/>
      <w:r>
        <w:rPr>
          <w:rFonts w:ascii="Times New Roman" w:hAnsi="Times New Roman"/>
          <w:sz w:val="24"/>
          <w:szCs w:val="24"/>
        </w:rPr>
        <w:t xml:space="preserve"> et al. (1973)</w:t>
      </w:r>
    </w:p>
    <w:tbl>
      <w:tblPr>
        <w:tblW w:w="9781" w:type="dxa"/>
        <w:tblInd w:w="10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017"/>
        <w:gridCol w:w="6764"/>
      </w:tblGrid>
      <w:tr w:rsidR="00FA6860" w:rsidTr="00AA36B9"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6860" w:rsidRDefault="00FA6860" w:rsidP="00AA36B9">
            <w:pPr>
              <w:pStyle w:val="Estilopadro"/>
              <w:spacing w:before="120" w:after="60" w:line="240" w:lineRule="auto"/>
              <w:ind w:right="-3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Descriptor</w:t>
            </w:r>
            <w:proofErr w:type="spellEnd"/>
          </w:p>
        </w:tc>
        <w:tc>
          <w:tcPr>
            <w:tcW w:w="6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6860" w:rsidRDefault="00FA6860" w:rsidP="00FA6860">
            <w:pPr>
              <w:pStyle w:val="Estilopadro"/>
              <w:spacing w:before="120" w:after="60" w:line="240" w:lineRule="auto"/>
              <w:ind w:right="-37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Equation</w:t>
            </w:r>
            <w:proofErr w:type="spellEnd"/>
          </w:p>
        </w:tc>
      </w:tr>
      <w:tr w:rsidR="00FA6860" w:rsidTr="00AA36B9">
        <w:trPr>
          <w:trHeight w:val="754"/>
        </w:trPr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6860" w:rsidRDefault="00FA6860" w:rsidP="00AA36B9">
            <w:pPr>
              <w:pStyle w:val="Estilopadro"/>
              <w:spacing w:before="120" w:after="60" w:line="240" w:lineRule="auto"/>
              <w:ind w:right="-37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Contrast</w:t>
            </w:r>
            <w:proofErr w:type="spellEnd"/>
          </w:p>
        </w:tc>
        <w:tc>
          <w:tcPr>
            <w:tcW w:w="6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6860" w:rsidRDefault="00FA6860" w:rsidP="00AA36B9">
            <w:pPr>
              <w:pStyle w:val="Estilopadro"/>
              <w:tabs>
                <w:tab w:val="left" w:pos="2895"/>
              </w:tabs>
              <w:spacing w:line="240" w:lineRule="auto"/>
              <w:ind w:right="-370"/>
              <w:jc w:val="center"/>
            </w:pPr>
            <w:r w:rsidRPr="00341DEE">
              <w:rPr>
                <w:rFonts w:ascii="Times New Roman" w:hAnsi="Times New Roman"/>
                <w:position w:val="-30"/>
                <w:sz w:val="24"/>
                <w:szCs w:val="24"/>
              </w:rPr>
              <w:object w:dxaOrig="1960" w:dyaOrig="700">
                <v:shape id="_x0000_i1031" type="#_x0000_t75" style="width:98.5pt;height:35.35pt" o:ole="">
                  <v:imagedata r:id="rId4" o:title=""/>
                </v:shape>
                <o:OLEObject Type="Embed" ProgID="Equation.3" ShapeID="_x0000_i1031" DrawAspect="Content" ObjectID="_1517210329" r:id="rId1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(1)</w:t>
            </w:r>
          </w:p>
        </w:tc>
      </w:tr>
      <w:tr w:rsidR="00FA6860" w:rsidTr="00AA36B9"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6860" w:rsidRDefault="00FA6860" w:rsidP="00FA6860">
            <w:pPr>
              <w:pStyle w:val="Estilopadro"/>
              <w:spacing w:before="120" w:after="60" w:line="240" w:lineRule="auto"/>
              <w:ind w:right="-37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Correlation</w:t>
            </w:r>
            <w:proofErr w:type="spellEnd"/>
          </w:p>
        </w:tc>
        <w:tc>
          <w:tcPr>
            <w:tcW w:w="6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6860" w:rsidRDefault="00FA6860" w:rsidP="00AA36B9">
            <w:pPr>
              <w:pStyle w:val="Estilopadro"/>
              <w:tabs>
                <w:tab w:val="left" w:pos="4973"/>
              </w:tabs>
              <w:spacing w:before="120" w:after="60" w:line="240" w:lineRule="auto"/>
              <w:ind w:right="-370"/>
              <w:jc w:val="center"/>
            </w:pPr>
            <w:r w:rsidRPr="00341DEE">
              <w:rPr>
                <w:rFonts w:ascii="Times New Roman" w:hAnsi="Times New Roman"/>
                <w:position w:val="-32"/>
                <w:sz w:val="24"/>
                <w:szCs w:val="24"/>
              </w:rPr>
              <w:object w:dxaOrig="2120" w:dyaOrig="740">
                <v:shape id="_x0000_i1032" type="#_x0000_t75" style="width:105.55pt;height:36.65pt" o:ole="">
                  <v:imagedata r:id="rId6" o:title=""/>
                </v:shape>
                <o:OLEObject Type="Embed" ProgID="Equation.3" ShapeID="_x0000_i1032" DrawAspect="Content" ObjectID="_1517210330" r:id="rId1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(2)</w:t>
            </w:r>
          </w:p>
        </w:tc>
      </w:tr>
      <w:tr w:rsidR="00FA6860" w:rsidTr="00AA36B9">
        <w:tc>
          <w:tcPr>
            <w:tcW w:w="301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FA6860" w:rsidRDefault="00FA6860" w:rsidP="00AA36B9">
            <w:pPr>
              <w:pStyle w:val="Estilopadro"/>
              <w:spacing w:line="240" w:lineRule="auto"/>
              <w:ind w:right="-37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Entropy</w:t>
            </w:r>
            <w:proofErr w:type="spellEnd"/>
          </w:p>
        </w:tc>
        <w:tc>
          <w:tcPr>
            <w:tcW w:w="676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FA6860" w:rsidRDefault="00FA6860" w:rsidP="00AA36B9">
            <w:pPr>
              <w:pStyle w:val="Estilopadro"/>
              <w:tabs>
                <w:tab w:val="left" w:pos="2895"/>
              </w:tabs>
              <w:spacing w:line="240" w:lineRule="auto"/>
              <w:ind w:right="-370"/>
              <w:jc w:val="center"/>
            </w:pPr>
            <w:r w:rsidRPr="00341DEE">
              <w:rPr>
                <w:rFonts w:ascii="Times New Roman" w:hAnsi="Times New Roman"/>
                <w:position w:val="-32"/>
                <w:sz w:val="24"/>
                <w:szCs w:val="24"/>
              </w:rPr>
              <w:object w:dxaOrig="2220" w:dyaOrig="720">
                <v:shape id="_x0000_i1033" type="#_x0000_t75" style="width:110.45pt;height:36.2pt" o:ole="" fillcolor="window">
                  <v:imagedata r:id="rId8" o:title=""/>
                </v:shape>
                <o:OLEObject Type="Embed" ProgID="Equation.3" ShapeID="_x0000_i1033" DrawAspect="Content" ObjectID="_1517210331" r:id="rId1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(3)</w:t>
            </w:r>
          </w:p>
        </w:tc>
      </w:tr>
      <w:tr w:rsidR="00FA6860" w:rsidTr="00AA36B9">
        <w:tc>
          <w:tcPr>
            <w:tcW w:w="301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A6860" w:rsidRDefault="00FA6860" w:rsidP="00FA6860">
            <w:pPr>
              <w:pStyle w:val="Estilopadro"/>
              <w:spacing w:before="120" w:after="60" w:line="240" w:lineRule="auto"/>
              <w:ind w:right="-37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Homogeneit</w:t>
            </w:r>
            <w:proofErr w:type="spellEnd"/>
          </w:p>
        </w:tc>
        <w:tc>
          <w:tcPr>
            <w:tcW w:w="676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A6860" w:rsidRDefault="00FA6860" w:rsidP="00AA36B9">
            <w:pPr>
              <w:pStyle w:val="Estilopadro"/>
              <w:tabs>
                <w:tab w:val="left" w:pos="2895"/>
              </w:tabs>
              <w:spacing w:line="240" w:lineRule="auto"/>
              <w:ind w:right="-370"/>
              <w:jc w:val="center"/>
            </w:pPr>
            <w:r w:rsidRPr="00341DEE">
              <w:rPr>
                <w:rFonts w:ascii="Times New Roman" w:hAnsi="Times New Roman"/>
                <w:position w:val="-30"/>
                <w:sz w:val="24"/>
                <w:szCs w:val="24"/>
              </w:rPr>
              <w:object w:dxaOrig="1640" w:dyaOrig="700">
                <v:shape id="_x0000_i1034" type="#_x0000_t75" style="width:81.7pt;height:35.35pt" o:ole="">
                  <v:imagedata r:id="rId10" o:title=""/>
                </v:shape>
                <o:OLEObject Type="Embed" ProgID="Equation.3" ShapeID="_x0000_i1034" DrawAspect="Content" ObjectID="_1517210332" r:id="rId1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(4)</w:t>
            </w:r>
          </w:p>
        </w:tc>
      </w:tr>
      <w:tr w:rsidR="00FA6860" w:rsidTr="00AA36B9"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6860" w:rsidRDefault="00A95FFE" w:rsidP="00AA36B9">
            <w:pPr>
              <w:pStyle w:val="Estilopadro"/>
              <w:spacing w:before="120" w:after="60" w:line="240" w:lineRule="auto"/>
              <w:ind w:right="-37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Angular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Moment</w:t>
            </w:r>
            <w:proofErr w:type="spellEnd"/>
          </w:p>
        </w:tc>
        <w:tc>
          <w:tcPr>
            <w:tcW w:w="6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6860" w:rsidRDefault="00FA6860" w:rsidP="00AA36B9">
            <w:pPr>
              <w:pStyle w:val="Estilopadro"/>
              <w:tabs>
                <w:tab w:val="left" w:pos="2895"/>
              </w:tabs>
              <w:spacing w:line="240" w:lineRule="auto"/>
              <w:ind w:right="-370"/>
              <w:jc w:val="center"/>
            </w:pPr>
            <w:r w:rsidRPr="00341DEE">
              <w:rPr>
                <w:rFonts w:ascii="Times New Roman" w:hAnsi="Times New Roman"/>
                <w:position w:val="-32"/>
                <w:sz w:val="24"/>
                <w:szCs w:val="24"/>
              </w:rPr>
              <w:object w:dxaOrig="1500" w:dyaOrig="780">
                <v:shape id="_x0000_i1035" type="#_x0000_t75" style="width:75.1pt;height:38.45pt" o:ole="" fillcolor="window">
                  <v:imagedata r:id="rId12" o:title=""/>
                </v:shape>
                <o:OLEObject Type="Embed" ProgID="Equation.3" ShapeID="_x0000_i1035" DrawAspect="Content" ObjectID="_1517210333" r:id="rId2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(5)</w:t>
            </w:r>
          </w:p>
        </w:tc>
      </w:tr>
      <w:tr w:rsidR="00FA6860" w:rsidTr="00AA36B9">
        <w:tc>
          <w:tcPr>
            <w:tcW w:w="3017" w:type="dxa"/>
            <w:tcBorders>
              <w:top w:val="single" w:sz="4" w:space="0" w:color="auto"/>
            </w:tcBorders>
            <w:shd w:val="clear" w:color="auto" w:fill="FFFFFF"/>
          </w:tcPr>
          <w:p w:rsidR="00FA6860" w:rsidRDefault="00A95FFE" w:rsidP="00AA36B9">
            <w:pPr>
              <w:pStyle w:val="Estilopadro"/>
              <w:spacing w:before="120" w:after="60" w:line="240" w:lineRule="auto"/>
              <w:ind w:right="-37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Variance</w:t>
            </w:r>
            <w:proofErr w:type="spellEnd"/>
          </w:p>
        </w:tc>
        <w:tc>
          <w:tcPr>
            <w:tcW w:w="6764" w:type="dxa"/>
            <w:tcBorders>
              <w:top w:val="single" w:sz="4" w:space="0" w:color="auto"/>
            </w:tcBorders>
            <w:shd w:val="clear" w:color="auto" w:fill="FFFFFF"/>
          </w:tcPr>
          <w:p w:rsidR="00FA6860" w:rsidRDefault="00FA6860" w:rsidP="00AA36B9">
            <w:pPr>
              <w:pStyle w:val="Estilopadro"/>
              <w:tabs>
                <w:tab w:val="left" w:pos="2895"/>
              </w:tabs>
              <w:spacing w:line="240" w:lineRule="auto"/>
              <w:ind w:right="-370"/>
              <w:jc w:val="center"/>
            </w:pPr>
            <w:r w:rsidRPr="00341DEE">
              <w:rPr>
                <w:rFonts w:ascii="Times New Roman" w:hAnsi="Times New Roman"/>
                <w:position w:val="-30"/>
                <w:sz w:val="24"/>
                <w:szCs w:val="24"/>
              </w:rPr>
              <w:object w:dxaOrig="2079" w:dyaOrig="700">
                <v:shape id="_x0000_i1036" type="#_x0000_t75" style="width:102.9pt;height:35.35pt" o:ole="" fillcolor="window">
                  <v:imagedata r:id="rId14" o:title=""/>
                </v:shape>
                <o:OLEObject Type="Embed" ProgID="Equation.3" ShapeID="_x0000_i1036" DrawAspect="Content" ObjectID="_1517210334" r:id="rId21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(6)</w:t>
            </w:r>
          </w:p>
        </w:tc>
      </w:tr>
    </w:tbl>
    <w:p w:rsidR="00FA6860" w:rsidRDefault="00FA6860" w:rsidP="00FA6860">
      <w:pPr>
        <w:pStyle w:val="Estilopadro"/>
        <w:spacing w:after="0" w:line="480" w:lineRule="auto"/>
        <w:ind w:right="5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36C61">
        <w:rPr>
          <w:rFonts w:ascii="Times New Roman" w:hAnsi="Times New Roman"/>
          <w:sz w:val="20"/>
          <w:szCs w:val="20"/>
        </w:rPr>
        <w:t>Ng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quantity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of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gray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levels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the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image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536C61">
        <w:rPr>
          <w:rFonts w:ascii="Times New Roman" w:hAnsi="Times New Roman"/>
          <w:sz w:val="20"/>
          <w:szCs w:val="20"/>
        </w:rPr>
        <w:t>P(</w:t>
      </w:r>
      <w:proofErr w:type="spellStart"/>
      <w:proofErr w:type="gramEnd"/>
      <w:r w:rsidRPr="00536C61">
        <w:rPr>
          <w:rFonts w:ascii="Times New Roman" w:hAnsi="Times New Roman"/>
          <w:sz w:val="20"/>
          <w:szCs w:val="20"/>
        </w:rPr>
        <w:t>i,j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): </w:t>
      </w:r>
      <w:r w:rsidR="00B56FC7" w:rsidRPr="00B56FC7">
        <w:rPr>
          <w:rFonts w:ascii="Times New Roman" w:hAnsi="Times New Roman"/>
          <w:sz w:val="20"/>
          <w:szCs w:val="20"/>
        </w:rPr>
        <w:t xml:space="preserve">pixel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at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position</w:t>
      </w:r>
      <w:r w:rsidRPr="00536C61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536C61">
        <w:rPr>
          <w:rFonts w:ascii="Times New Roman" w:hAnsi="Times New Roman"/>
          <w:sz w:val="20"/>
          <w:szCs w:val="20"/>
        </w:rPr>
        <w:t>i,j</w:t>
      </w:r>
      <w:proofErr w:type="spellEnd"/>
      <w:r w:rsidRPr="00536C61">
        <w:rPr>
          <w:rFonts w:ascii="Times New Roman" w:hAnsi="Times New Roman"/>
          <w:sz w:val="20"/>
          <w:szCs w:val="20"/>
        </w:rPr>
        <w:t>)</w:t>
      </w:r>
      <w:r w:rsidR="00B56FC7">
        <w:rPr>
          <w:rFonts w:ascii="Times New Roman" w:hAnsi="Times New Roman"/>
          <w:sz w:val="20"/>
          <w:szCs w:val="20"/>
        </w:rPr>
        <w:t xml:space="preserve"> in</w:t>
      </w:r>
      <w:r w:rsidRPr="00536C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the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co-occurrence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matrix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36C61">
        <w:rPr>
          <w:rFonts w:ascii="Times New Roman" w:hAnsi="Times New Roman"/>
          <w:sz w:val="20"/>
          <w:szCs w:val="20"/>
        </w:rPr>
        <w:t>μ</w:t>
      </w:r>
      <w:r w:rsidRPr="00536C61">
        <w:rPr>
          <w:rFonts w:ascii="Times New Roman" w:hAnsi="Times New Roman"/>
          <w:sz w:val="20"/>
          <w:szCs w:val="20"/>
          <w:vertAlign w:val="subscript"/>
        </w:rPr>
        <w:t>x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average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the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x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direction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36C61">
        <w:rPr>
          <w:rFonts w:ascii="Times New Roman" w:hAnsi="Times New Roman"/>
          <w:sz w:val="20"/>
          <w:szCs w:val="20"/>
        </w:rPr>
        <w:t>μ</w:t>
      </w:r>
      <w:r w:rsidRPr="00536C61">
        <w:rPr>
          <w:rFonts w:ascii="Times New Roman" w:hAnsi="Times New Roman"/>
          <w:sz w:val="20"/>
          <w:szCs w:val="20"/>
          <w:vertAlign w:val="subscript"/>
        </w:rPr>
        <w:t>y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average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the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</w:t>
      </w:r>
      <w:r w:rsidR="00B56FC7">
        <w:rPr>
          <w:rFonts w:ascii="Times New Roman" w:hAnsi="Times New Roman"/>
          <w:sz w:val="20"/>
          <w:szCs w:val="20"/>
        </w:rPr>
        <w:t>y</w:t>
      </w:r>
      <w:r w:rsidR="00B56FC7" w:rsidRPr="00B56F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direction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36C61">
        <w:rPr>
          <w:rFonts w:ascii="Times New Roman" w:hAnsi="Times New Roman"/>
          <w:sz w:val="20"/>
          <w:szCs w:val="20"/>
        </w:rPr>
        <w:t>σ</w:t>
      </w:r>
      <w:r w:rsidRPr="00536C61">
        <w:rPr>
          <w:rFonts w:ascii="Times New Roman" w:hAnsi="Times New Roman"/>
          <w:sz w:val="20"/>
          <w:szCs w:val="20"/>
          <w:vertAlign w:val="subscript"/>
        </w:rPr>
        <w:t>x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: </w:t>
      </w:r>
      <w:r w:rsidR="00B56FC7" w:rsidRPr="00B56FC7">
        <w:rPr>
          <w:rFonts w:ascii="Times New Roman" w:hAnsi="Times New Roman"/>
          <w:sz w:val="20"/>
          <w:szCs w:val="20"/>
        </w:rPr>
        <w:t xml:space="preserve">standard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deviation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the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x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direction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36C61">
        <w:rPr>
          <w:rFonts w:ascii="Times New Roman" w:hAnsi="Times New Roman"/>
          <w:sz w:val="20"/>
          <w:szCs w:val="20"/>
        </w:rPr>
        <w:t>σ</w:t>
      </w:r>
      <w:r w:rsidRPr="00536C61">
        <w:rPr>
          <w:rFonts w:ascii="Times New Roman" w:hAnsi="Times New Roman"/>
          <w:sz w:val="20"/>
          <w:szCs w:val="20"/>
          <w:vertAlign w:val="subscript"/>
        </w:rPr>
        <w:t>y</w:t>
      </w:r>
      <w:proofErr w:type="spellEnd"/>
      <w:r w:rsidRPr="00536C61">
        <w:rPr>
          <w:rFonts w:ascii="Times New Roman" w:hAnsi="Times New Roman"/>
          <w:sz w:val="20"/>
          <w:szCs w:val="20"/>
        </w:rPr>
        <w:t xml:space="preserve">: </w:t>
      </w:r>
      <w:r w:rsidR="00B56FC7" w:rsidRPr="00B56FC7">
        <w:rPr>
          <w:rFonts w:ascii="Times New Roman" w:hAnsi="Times New Roman"/>
          <w:sz w:val="20"/>
          <w:szCs w:val="20"/>
        </w:rPr>
        <w:t xml:space="preserve">standard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deviation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the</w:t>
      </w:r>
      <w:proofErr w:type="spellEnd"/>
      <w:r w:rsidR="00B56FC7" w:rsidRPr="00B56FC7">
        <w:rPr>
          <w:rFonts w:ascii="Times New Roman" w:hAnsi="Times New Roman"/>
          <w:sz w:val="20"/>
          <w:szCs w:val="20"/>
        </w:rPr>
        <w:t xml:space="preserve"> </w:t>
      </w:r>
      <w:r w:rsidR="00B56FC7">
        <w:rPr>
          <w:rFonts w:ascii="Times New Roman" w:hAnsi="Times New Roman"/>
          <w:sz w:val="20"/>
          <w:szCs w:val="20"/>
        </w:rPr>
        <w:t>y</w:t>
      </w:r>
      <w:r w:rsidR="00B56FC7" w:rsidRPr="00B56F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56FC7" w:rsidRPr="00B56FC7">
        <w:rPr>
          <w:rFonts w:ascii="Times New Roman" w:hAnsi="Times New Roman"/>
          <w:sz w:val="20"/>
          <w:szCs w:val="20"/>
        </w:rPr>
        <w:t>direction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</w:p>
    <w:p w:rsidR="00FA6860" w:rsidRDefault="00FA6860" w:rsidP="00C27020">
      <w:pPr>
        <w:pStyle w:val="Estilopadro"/>
        <w:spacing w:after="0" w:line="480" w:lineRule="auto"/>
        <w:ind w:right="56"/>
        <w:jc w:val="both"/>
        <w:rPr>
          <w:rFonts w:ascii="Times New Roman" w:hAnsi="Times New Roman"/>
          <w:sz w:val="20"/>
          <w:szCs w:val="20"/>
        </w:rPr>
      </w:pPr>
    </w:p>
    <w:p w:rsidR="00FA6860" w:rsidRDefault="00FA6860" w:rsidP="00C27020">
      <w:pPr>
        <w:pStyle w:val="Estilopadro"/>
        <w:spacing w:after="0" w:line="480" w:lineRule="auto"/>
        <w:ind w:right="56"/>
        <w:jc w:val="both"/>
      </w:pPr>
    </w:p>
    <w:p w:rsidR="00C27020" w:rsidRDefault="00C27020" w:rsidP="00C27020">
      <w:pPr>
        <w:pStyle w:val="Estilopadro"/>
        <w:spacing w:before="240" w:after="0" w:line="480" w:lineRule="auto"/>
        <w:ind w:right="56"/>
        <w:jc w:val="both"/>
      </w:pPr>
      <w:r>
        <w:rPr>
          <w:rFonts w:ascii="Times New Roman" w:hAnsi="Times New Roman"/>
          <w:sz w:val="24"/>
          <w:szCs w:val="24"/>
        </w:rPr>
        <w:t>Tab</w:t>
      </w:r>
      <w:r w:rsidR="003C7337">
        <w:rPr>
          <w:rFonts w:ascii="Times New Roman" w:hAnsi="Times New Roman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 xml:space="preserve"> 2 - Matriz de confusão entre o mapa de referência e o mapa classificado pela RNA para o primeiro estudo de caso, valores em percentagem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"/>
        <w:gridCol w:w="1558"/>
        <w:gridCol w:w="850"/>
        <w:gridCol w:w="993"/>
        <w:gridCol w:w="992"/>
        <w:gridCol w:w="1561"/>
      </w:tblGrid>
      <w:tr w:rsidR="00C27020" w:rsidTr="00AA36B9">
        <w:trPr>
          <w:trHeight w:val="300"/>
          <w:jc w:val="center"/>
        </w:trPr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napToGrid w:val="0"/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Área urbana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Café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Água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Mata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Solo exposto</w:t>
            </w:r>
          </w:p>
        </w:tc>
      </w:tr>
      <w:tr w:rsidR="00C27020" w:rsidTr="00AA36B9">
        <w:trPr>
          <w:trHeight w:val="300"/>
          <w:jc w:val="center"/>
        </w:trPr>
        <w:tc>
          <w:tcPr>
            <w:tcW w:w="1573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Área urbana</w:t>
            </w: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60,18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27020" w:rsidTr="00AA36B9">
        <w:trPr>
          <w:trHeight w:val="300"/>
          <w:jc w:val="center"/>
        </w:trPr>
        <w:tc>
          <w:tcPr>
            <w:tcW w:w="1573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Café</w:t>
            </w:r>
          </w:p>
        </w:tc>
        <w:tc>
          <w:tcPr>
            <w:tcW w:w="1558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4,88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55,22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18,07</w:t>
            </w:r>
          </w:p>
        </w:tc>
        <w:tc>
          <w:tcPr>
            <w:tcW w:w="1561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27020" w:rsidTr="00AA36B9">
        <w:trPr>
          <w:trHeight w:val="300"/>
          <w:jc w:val="center"/>
        </w:trPr>
        <w:tc>
          <w:tcPr>
            <w:tcW w:w="1573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Água</w:t>
            </w:r>
          </w:p>
        </w:tc>
        <w:tc>
          <w:tcPr>
            <w:tcW w:w="1558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92,59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61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2,23</w:t>
            </w:r>
          </w:p>
        </w:tc>
      </w:tr>
      <w:tr w:rsidR="00C27020" w:rsidTr="00AA36B9">
        <w:trPr>
          <w:trHeight w:val="300"/>
          <w:jc w:val="center"/>
        </w:trPr>
        <w:tc>
          <w:tcPr>
            <w:tcW w:w="1573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Mata</w:t>
            </w:r>
          </w:p>
        </w:tc>
        <w:tc>
          <w:tcPr>
            <w:tcW w:w="1558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29,67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71,93</w:t>
            </w:r>
          </w:p>
        </w:tc>
        <w:tc>
          <w:tcPr>
            <w:tcW w:w="1561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16,89</w:t>
            </w:r>
          </w:p>
        </w:tc>
      </w:tr>
      <w:tr w:rsidR="00C27020" w:rsidTr="00AA36B9">
        <w:trPr>
          <w:trHeight w:val="300"/>
          <w:jc w:val="center"/>
        </w:trPr>
        <w:tc>
          <w:tcPr>
            <w:tcW w:w="1573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Solo exposto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80,88</w:t>
            </w:r>
          </w:p>
        </w:tc>
      </w:tr>
    </w:tbl>
    <w:p w:rsidR="005255A6" w:rsidRDefault="005255A6"/>
    <w:p w:rsidR="003C7337" w:rsidRPr="003C7337" w:rsidRDefault="003C7337" w:rsidP="003C7337">
      <w:pPr>
        <w:rPr>
          <w:rFonts w:ascii="Times New Roman" w:hAnsi="Times New Roman" w:cs="Times New Roman"/>
          <w:sz w:val="24"/>
          <w:szCs w:val="24"/>
        </w:rPr>
      </w:pPr>
      <w:r w:rsidRPr="003C7337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Pr="003C733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C7337">
        <w:rPr>
          <w:rFonts w:ascii="Times New Roman" w:hAnsi="Times New Roman" w:cs="Times New Roman"/>
          <w:sz w:val="24"/>
          <w:szCs w:val="24"/>
        </w:rPr>
        <w:t xml:space="preserve"> - Matrix of confusion between the reference map and the map classified by the ANN to the first case study, percentage values</w:t>
      </w:r>
    </w:p>
    <w:p w:rsidR="003C7337" w:rsidRDefault="003C7337" w:rsidP="003C7337">
      <w:pPr>
        <w:pStyle w:val="Estilopadro"/>
        <w:spacing w:before="240" w:after="0" w:line="480" w:lineRule="auto"/>
        <w:ind w:right="56"/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"/>
        <w:gridCol w:w="1558"/>
        <w:gridCol w:w="850"/>
        <w:gridCol w:w="993"/>
        <w:gridCol w:w="992"/>
        <w:gridCol w:w="1561"/>
      </w:tblGrid>
      <w:tr w:rsidR="003C7337" w:rsidTr="00475E52">
        <w:trPr>
          <w:trHeight w:val="300"/>
          <w:jc w:val="center"/>
        </w:trPr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napToGrid w:val="0"/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Urban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Coffee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Water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Forest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Soil</w:t>
            </w:r>
            <w:proofErr w:type="spellEnd"/>
          </w:p>
        </w:tc>
      </w:tr>
      <w:tr w:rsidR="003C7337" w:rsidTr="00475E52">
        <w:trPr>
          <w:trHeight w:val="300"/>
          <w:jc w:val="center"/>
        </w:trPr>
        <w:tc>
          <w:tcPr>
            <w:tcW w:w="1573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Urban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60,18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C7337" w:rsidTr="00475E52">
        <w:trPr>
          <w:trHeight w:val="300"/>
          <w:jc w:val="center"/>
        </w:trPr>
        <w:tc>
          <w:tcPr>
            <w:tcW w:w="1573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Coffee</w:t>
            </w:r>
            <w:proofErr w:type="spellEnd"/>
          </w:p>
        </w:tc>
        <w:tc>
          <w:tcPr>
            <w:tcW w:w="1558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4,88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55,22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18,07</w:t>
            </w:r>
          </w:p>
        </w:tc>
        <w:tc>
          <w:tcPr>
            <w:tcW w:w="1561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C7337" w:rsidTr="00475E52">
        <w:trPr>
          <w:trHeight w:val="300"/>
          <w:jc w:val="center"/>
        </w:trPr>
        <w:tc>
          <w:tcPr>
            <w:tcW w:w="1573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Water</w:t>
            </w:r>
            <w:proofErr w:type="spellEnd"/>
          </w:p>
        </w:tc>
        <w:tc>
          <w:tcPr>
            <w:tcW w:w="1558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92,59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61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2,23</w:t>
            </w:r>
          </w:p>
        </w:tc>
      </w:tr>
      <w:tr w:rsidR="003C7337" w:rsidTr="00475E52">
        <w:trPr>
          <w:trHeight w:val="300"/>
          <w:jc w:val="center"/>
        </w:trPr>
        <w:tc>
          <w:tcPr>
            <w:tcW w:w="1573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Forest</w:t>
            </w:r>
          </w:p>
        </w:tc>
        <w:tc>
          <w:tcPr>
            <w:tcW w:w="1558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29,67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71,93</w:t>
            </w:r>
          </w:p>
        </w:tc>
        <w:tc>
          <w:tcPr>
            <w:tcW w:w="1561" w:type="dxa"/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16,89</w:t>
            </w:r>
          </w:p>
        </w:tc>
      </w:tr>
      <w:tr w:rsidR="003C7337" w:rsidTr="00475E52">
        <w:trPr>
          <w:trHeight w:val="300"/>
          <w:jc w:val="center"/>
        </w:trPr>
        <w:tc>
          <w:tcPr>
            <w:tcW w:w="1573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Soil</w:t>
            </w:r>
            <w:proofErr w:type="spellEnd"/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80,88</w:t>
            </w:r>
          </w:p>
        </w:tc>
      </w:tr>
    </w:tbl>
    <w:p w:rsidR="003C7337" w:rsidRDefault="003C7337" w:rsidP="003C7337"/>
    <w:p w:rsidR="003C7337" w:rsidRDefault="003C7337"/>
    <w:p w:rsidR="003C7337" w:rsidRDefault="003C7337"/>
    <w:p w:rsidR="00C27020" w:rsidRDefault="00C27020" w:rsidP="00C27020">
      <w:pPr>
        <w:pStyle w:val="Estilopadro"/>
        <w:tabs>
          <w:tab w:val="left" w:pos="975"/>
        </w:tabs>
        <w:spacing w:line="480" w:lineRule="auto"/>
        <w:ind w:right="5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Tabela 3 – Redes neurais artificiais que apresentam os maiores coeficientes </w:t>
      </w:r>
      <w:proofErr w:type="spellStart"/>
      <w:r>
        <w:rPr>
          <w:rFonts w:ascii="Times New Roman" w:hAnsi="Times New Roman"/>
          <w:sz w:val="24"/>
          <w:szCs w:val="24"/>
        </w:rPr>
        <w:t>Kappas</w:t>
      </w:r>
      <w:proofErr w:type="spellEnd"/>
      <w:r>
        <w:rPr>
          <w:rFonts w:ascii="Times New Roman" w:hAnsi="Times New Roman"/>
          <w:sz w:val="24"/>
          <w:szCs w:val="24"/>
        </w:rPr>
        <w:t xml:space="preserve"> com amostras representativas de cada classe de interesse (</w:t>
      </w:r>
      <w:r>
        <w:rPr>
          <w:rFonts w:ascii="Times New Roman" w:hAnsi="Times New Roman"/>
          <w:bCs/>
          <w:sz w:val="24"/>
          <w:szCs w:val="24"/>
        </w:rPr>
        <w:t>café novo, café em desenvolvimento, café em produção)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1522"/>
        <w:gridCol w:w="1178"/>
        <w:gridCol w:w="973"/>
        <w:gridCol w:w="1252"/>
        <w:gridCol w:w="1159"/>
        <w:gridCol w:w="744"/>
        <w:gridCol w:w="1034"/>
      </w:tblGrid>
      <w:tr w:rsidR="00C27020" w:rsidTr="00AA36B9">
        <w:trPr>
          <w:trHeight w:val="201"/>
        </w:trPr>
        <w:tc>
          <w:tcPr>
            <w:tcW w:w="726" w:type="dxa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RNA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:rsidR="00C27020" w:rsidRDefault="00C27020" w:rsidP="00AA36B9">
            <w:pPr>
              <w:pStyle w:val="Estilopadro"/>
              <w:spacing w:after="0" w:line="240" w:lineRule="auto"/>
              <w:jc w:val="center"/>
            </w:pPr>
          </w:p>
        </w:tc>
        <w:tc>
          <w:tcPr>
            <w:tcW w:w="1522" w:type="dxa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Resolução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Radiométrica</w:t>
            </w:r>
            <w:proofErr w:type="spellEnd"/>
          </w:p>
        </w:tc>
        <w:tc>
          <w:tcPr>
            <w:tcW w:w="117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Banda Espectral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Ângulo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N. de Neurônios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Kappa</w:t>
            </w:r>
            <w:proofErr w:type="spellEnd"/>
          </w:p>
        </w:tc>
      </w:tr>
      <w:tr w:rsidR="00C27020" w:rsidTr="00AA36B9">
        <w:trPr>
          <w:trHeight w:val="338"/>
        </w:trPr>
        <w:tc>
          <w:tcPr>
            <w:tcW w:w="72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27020" w:rsidRDefault="00C27020" w:rsidP="00AA36B9">
            <w:pPr>
              <w:snapToGrid w:val="0"/>
              <w:spacing w:line="240" w:lineRule="auto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27020" w:rsidRDefault="00C27020" w:rsidP="00AA36B9">
            <w:pPr>
              <w:snapToGrid w:val="0"/>
              <w:spacing w:line="240" w:lineRule="auto"/>
            </w:pPr>
          </w:p>
        </w:tc>
        <w:tc>
          <w:tcPr>
            <w:tcW w:w="117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snapToGrid w:val="0"/>
              <w:spacing w:line="240" w:lineRule="auto"/>
            </w:pPr>
          </w:p>
        </w:tc>
        <w:tc>
          <w:tcPr>
            <w:tcW w:w="97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snapToGrid w:val="0"/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1ª Camada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2ª Camada</w:t>
            </w:r>
          </w:p>
        </w:tc>
        <w:tc>
          <w:tcPr>
            <w:tcW w:w="74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snapToGrid w:val="0"/>
              <w:spacing w:line="240" w:lineRule="auto"/>
            </w:pPr>
          </w:p>
        </w:tc>
        <w:tc>
          <w:tcPr>
            <w:tcW w:w="103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snapToGrid w:val="0"/>
              <w:spacing w:line="240" w:lineRule="auto"/>
            </w:pPr>
          </w:p>
        </w:tc>
      </w:tr>
      <w:tr w:rsidR="00C27020" w:rsidTr="00AA36B9">
        <w:trPr>
          <w:trHeight w:val="300"/>
        </w:trPr>
        <w:tc>
          <w:tcPr>
            <w:tcW w:w="726" w:type="dxa"/>
            <w:tcBorders>
              <w:top w:val="single" w:sz="4" w:space="0" w:color="auto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Azul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0,850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0,775</w:t>
            </w:r>
          </w:p>
        </w:tc>
      </w:tr>
      <w:tr w:rsidR="00C27020" w:rsidTr="00AA36B9">
        <w:trPr>
          <w:trHeight w:val="300"/>
        </w:trPr>
        <w:tc>
          <w:tcPr>
            <w:tcW w:w="726" w:type="dxa"/>
            <w:shd w:val="clear" w:color="auto" w:fill="FFFFFF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Verde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0,842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0,762</w:t>
            </w:r>
          </w:p>
        </w:tc>
      </w:tr>
      <w:tr w:rsidR="00C27020" w:rsidTr="00AA36B9">
        <w:trPr>
          <w:trHeight w:val="300"/>
        </w:trPr>
        <w:tc>
          <w:tcPr>
            <w:tcW w:w="726" w:type="dxa"/>
            <w:shd w:val="clear" w:color="auto" w:fill="FFFFFF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Vermelho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0,825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0,737</w:t>
            </w:r>
          </w:p>
        </w:tc>
      </w:tr>
      <w:tr w:rsidR="00C27020" w:rsidTr="00AA36B9">
        <w:trPr>
          <w:trHeight w:val="300"/>
        </w:trPr>
        <w:tc>
          <w:tcPr>
            <w:tcW w:w="726" w:type="dxa"/>
            <w:shd w:val="clear" w:color="auto" w:fill="FFFFFF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Vermelho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0,808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0,712</w:t>
            </w:r>
          </w:p>
        </w:tc>
      </w:tr>
      <w:tr w:rsidR="00C27020" w:rsidTr="00AA36B9">
        <w:trPr>
          <w:trHeight w:val="300"/>
        </w:trPr>
        <w:tc>
          <w:tcPr>
            <w:tcW w:w="726" w:type="dxa"/>
            <w:shd w:val="clear" w:color="auto" w:fill="FFFFFF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Azul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0,791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0,687</w:t>
            </w:r>
          </w:p>
        </w:tc>
      </w:tr>
      <w:tr w:rsidR="00C27020" w:rsidTr="00AA36B9">
        <w:trPr>
          <w:trHeight w:val="300"/>
        </w:trPr>
        <w:tc>
          <w:tcPr>
            <w:tcW w:w="726" w:type="dxa"/>
            <w:shd w:val="clear" w:color="auto" w:fill="FFFFFF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Verde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0,792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0,687</w:t>
            </w:r>
          </w:p>
        </w:tc>
      </w:tr>
      <w:tr w:rsidR="00C27020" w:rsidTr="00AA36B9">
        <w:trPr>
          <w:trHeight w:val="300"/>
        </w:trPr>
        <w:tc>
          <w:tcPr>
            <w:tcW w:w="726" w:type="dxa"/>
            <w:shd w:val="clear" w:color="auto" w:fill="FFFFFF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Verde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0,783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0,675</w:t>
            </w:r>
          </w:p>
        </w:tc>
      </w:tr>
      <w:tr w:rsidR="00C27020" w:rsidTr="00AA36B9">
        <w:trPr>
          <w:trHeight w:val="300"/>
        </w:trPr>
        <w:tc>
          <w:tcPr>
            <w:tcW w:w="726" w:type="dxa"/>
            <w:tcBorders>
              <w:bottom w:val="single" w:sz="4" w:space="0" w:color="000000"/>
            </w:tcBorders>
            <w:shd w:val="clear" w:color="auto" w:fill="FFFFFF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7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Vermelho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4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0,767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0,650</w:t>
            </w:r>
          </w:p>
        </w:tc>
      </w:tr>
    </w:tbl>
    <w:p w:rsidR="00C27020" w:rsidRDefault="00C27020" w:rsidP="00C27020">
      <w:pPr>
        <w:pStyle w:val="Estilopadro"/>
        <w:spacing w:after="0" w:line="480" w:lineRule="auto"/>
        <w:ind w:right="-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vertAlign w:val="superscript"/>
        </w:rPr>
        <w:t>1</w:t>
      </w:r>
      <w:r>
        <w:rPr>
          <w:rFonts w:ascii="Times New Roman" w:hAnsi="Times New Roman"/>
          <w:bCs/>
          <w:sz w:val="20"/>
          <w:szCs w:val="20"/>
        </w:rPr>
        <w:t xml:space="preserve">RNA: Rede Neural Artificial; </w:t>
      </w:r>
      <w:r>
        <w:rPr>
          <w:rFonts w:ascii="Times New Roman" w:hAnsi="Times New Roman"/>
          <w:bCs/>
          <w:sz w:val="20"/>
          <w:szCs w:val="20"/>
          <w:vertAlign w:val="superscript"/>
        </w:rPr>
        <w:t>2</w:t>
      </w:r>
      <w:r>
        <w:rPr>
          <w:rFonts w:ascii="Times New Roman" w:hAnsi="Times New Roman"/>
          <w:bCs/>
          <w:sz w:val="20"/>
          <w:szCs w:val="20"/>
        </w:rPr>
        <w:t>EG: exatidão global</w:t>
      </w:r>
    </w:p>
    <w:p w:rsidR="003C7337" w:rsidRDefault="003C7337" w:rsidP="00C27020">
      <w:pPr>
        <w:pStyle w:val="Estilopadro"/>
        <w:spacing w:after="0" w:line="480" w:lineRule="auto"/>
        <w:ind w:right="-7"/>
        <w:jc w:val="both"/>
        <w:rPr>
          <w:rFonts w:ascii="Times New Roman" w:hAnsi="Times New Roman"/>
          <w:bCs/>
          <w:sz w:val="20"/>
          <w:szCs w:val="20"/>
        </w:rPr>
      </w:pPr>
    </w:p>
    <w:p w:rsidR="003C7337" w:rsidRDefault="003C7337" w:rsidP="003C7337">
      <w:pPr>
        <w:pStyle w:val="Estilopadro"/>
        <w:tabs>
          <w:tab w:val="left" w:pos="975"/>
        </w:tabs>
        <w:spacing w:line="480" w:lineRule="auto"/>
        <w:ind w:right="5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Table</w:t>
      </w:r>
      <w:proofErr w:type="spellEnd"/>
      <w:r>
        <w:rPr>
          <w:rFonts w:ascii="Times New Roman" w:hAnsi="Times New Roman"/>
          <w:sz w:val="24"/>
          <w:szCs w:val="24"/>
        </w:rPr>
        <w:t xml:space="preserve"> 3 – </w:t>
      </w:r>
      <w:r w:rsidRPr="003C7337">
        <w:rPr>
          <w:rFonts w:ascii="Times New Roman" w:hAnsi="Times New Roman"/>
          <w:sz w:val="24"/>
          <w:szCs w:val="24"/>
        </w:rPr>
        <w:t xml:space="preserve">Artificial </w:t>
      </w:r>
      <w:proofErr w:type="gramStart"/>
      <w:r w:rsidRPr="003C7337">
        <w:rPr>
          <w:rFonts w:ascii="Times New Roman" w:hAnsi="Times New Roman"/>
          <w:sz w:val="24"/>
          <w:szCs w:val="24"/>
        </w:rPr>
        <w:t>neural networks</w:t>
      </w:r>
      <w:proofErr w:type="gramEnd"/>
      <w:r w:rsidRPr="003C7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337">
        <w:rPr>
          <w:rFonts w:ascii="Times New Roman" w:hAnsi="Times New Roman"/>
          <w:sz w:val="24"/>
          <w:szCs w:val="24"/>
        </w:rPr>
        <w:t>that</w:t>
      </w:r>
      <w:proofErr w:type="spellEnd"/>
      <w:r w:rsidRPr="003C7337">
        <w:rPr>
          <w:rFonts w:ascii="Times New Roman" w:hAnsi="Times New Roman"/>
          <w:sz w:val="24"/>
          <w:szCs w:val="24"/>
        </w:rPr>
        <w:t xml:space="preserve"> pose </w:t>
      </w:r>
      <w:proofErr w:type="spellStart"/>
      <w:r w:rsidRPr="003C7337">
        <w:rPr>
          <w:rFonts w:ascii="Times New Roman" w:hAnsi="Times New Roman"/>
          <w:sz w:val="24"/>
          <w:szCs w:val="24"/>
        </w:rPr>
        <w:t>the</w:t>
      </w:r>
      <w:proofErr w:type="spellEnd"/>
      <w:r w:rsidRPr="003C7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337">
        <w:rPr>
          <w:rFonts w:ascii="Times New Roman" w:hAnsi="Times New Roman"/>
          <w:sz w:val="24"/>
          <w:szCs w:val="24"/>
        </w:rPr>
        <w:t>greatest</w:t>
      </w:r>
      <w:proofErr w:type="spellEnd"/>
      <w:r w:rsidRPr="003C7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337">
        <w:rPr>
          <w:rFonts w:ascii="Times New Roman" w:hAnsi="Times New Roman"/>
          <w:sz w:val="24"/>
          <w:szCs w:val="24"/>
        </w:rPr>
        <w:t>Kappa</w:t>
      </w:r>
      <w:proofErr w:type="spellEnd"/>
      <w:r w:rsidRPr="003C7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337">
        <w:rPr>
          <w:rFonts w:ascii="Times New Roman" w:hAnsi="Times New Roman"/>
          <w:sz w:val="24"/>
          <w:szCs w:val="24"/>
        </w:rPr>
        <w:t>coefficients</w:t>
      </w:r>
      <w:proofErr w:type="spellEnd"/>
      <w:r w:rsidRPr="003C7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337">
        <w:rPr>
          <w:rFonts w:ascii="Times New Roman" w:hAnsi="Times New Roman"/>
          <w:sz w:val="24"/>
          <w:szCs w:val="24"/>
        </w:rPr>
        <w:t>with</w:t>
      </w:r>
      <w:proofErr w:type="spellEnd"/>
      <w:r w:rsidRPr="003C7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337">
        <w:rPr>
          <w:rFonts w:ascii="Times New Roman" w:hAnsi="Times New Roman"/>
          <w:sz w:val="24"/>
          <w:szCs w:val="24"/>
        </w:rPr>
        <w:t>representative</w:t>
      </w:r>
      <w:proofErr w:type="spellEnd"/>
      <w:r w:rsidRPr="003C7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337">
        <w:rPr>
          <w:rFonts w:ascii="Times New Roman" w:hAnsi="Times New Roman"/>
          <w:sz w:val="24"/>
          <w:szCs w:val="24"/>
        </w:rPr>
        <w:t>samples</w:t>
      </w:r>
      <w:proofErr w:type="spellEnd"/>
      <w:r w:rsidRPr="003C7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337">
        <w:rPr>
          <w:rFonts w:ascii="Times New Roman" w:hAnsi="Times New Roman"/>
          <w:sz w:val="24"/>
          <w:szCs w:val="24"/>
        </w:rPr>
        <w:t>of</w:t>
      </w:r>
      <w:proofErr w:type="spellEnd"/>
      <w:r w:rsidRPr="003C7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337">
        <w:rPr>
          <w:rFonts w:ascii="Times New Roman" w:hAnsi="Times New Roman"/>
          <w:sz w:val="24"/>
          <w:szCs w:val="24"/>
        </w:rPr>
        <w:t>each</w:t>
      </w:r>
      <w:proofErr w:type="spellEnd"/>
      <w:r w:rsidRPr="003C7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337">
        <w:rPr>
          <w:rFonts w:ascii="Times New Roman" w:hAnsi="Times New Roman"/>
          <w:sz w:val="24"/>
          <w:szCs w:val="24"/>
        </w:rPr>
        <w:t>class</w:t>
      </w:r>
      <w:proofErr w:type="spellEnd"/>
      <w:r w:rsidRPr="003C7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337">
        <w:rPr>
          <w:rFonts w:ascii="Times New Roman" w:hAnsi="Times New Roman"/>
          <w:sz w:val="24"/>
          <w:szCs w:val="24"/>
        </w:rPr>
        <w:t>of</w:t>
      </w:r>
      <w:proofErr w:type="spellEnd"/>
      <w:r w:rsidRPr="003C7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337">
        <w:rPr>
          <w:rFonts w:ascii="Times New Roman" w:hAnsi="Times New Roman"/>
          <w:sz w:val="24"/>
          <w:szCs w:val="24"/>
        </w:rPr>
        <w:t>interest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 xml:space="preserve">new </w:t>
      </w:r>
      <w:proofErr w:type="spellStart"/>
      <w:r>
        <w:rPr>
          <w:rFonts w:ascii="Times New Roman" w:hAnsi="Times New Roman"/>
          <w:bCs/>
          <w:sz w:val="24"/>
          <w:szCs w:val="24"/>
        </w:rPr>
        <w:t>coffee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coffee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bCs/>
          <w:sz w:val="24"/>
          <w:szCs w:val="24"/>
        </w:rPr>
        <w:t>development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coffee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bCs/>
          <w:sz w:val="24"/>
          <w:szCs w:val="24"/>
        </w:rPr>
        <w:t>production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1522"/>
        <w:gridCol w:w="1178"/>
        <w:gridCol w:w="973"/>
        <w:gridCol w:w="1252"/>
        <w:gridCol w:w="1159"/>
        <w:gridCol w:w="744"/>
        <w:gridCol w:w="1034"/>
      </w:tblGrid>
      <w:tr w:rsidR="003C7337" w:rsidTr="00475E52">
        <w:trPr>
          <w:trHeight w:val="201"/>
        </w:trPr>
        <w:tc>
          <w:tcPr>
            <w:tcW w:w="726" w:type="dxa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:rsidR="003C7337" w:rsidRDefault="003C7337" w:rsidP="00475E52">
            <w:pPr>
              <w:pStyle w:val="Estilopadro"/>
              <w:spacing w:after="0" w:line="240" w:lineRule="auto"/>
              <w:jc w:val="center"/>
            </w:pPr>
          </w:p>
        </w:tc>
        <w:tc>
          <w:tcPr>
            <w:tcW w:w="1522" w:type="dxa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7337">
              <w:rPr>
                <w:rFonts w:ascii="Times New Roman" w:hAnsi="Times New Roman"/>
                <w:color w:val="000000"/>
                <w:sz w:val="24"/>
                <w:szCs w:val="24"/>
              </w:rPr>
              <w:t>Resolution</w:t>
            </w:r>
            <w:proofErr w:type="spellEnd"/>
            <w:r w:rsidRPr="003C7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337">
              <w:rPr>
                <w:rFonts w:ascii="Times New Roman" w:hAnsi="Times New Roman"/>
                <w:color w:val="000000"/>
                <w:sz w:val="24"/>
                <w:szCs w:val="24"/>
              </w:rPr>
              <w:t>Radiometric</w:t>
            </w:r>
            <w:proofErr w:type="spellEnd"/>
          </w:p>
        </w:tc>
        <w:tc>
          <w:tcPr>
            <w:tcW w:w="117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7337">
              <w:rPr>
                <w:rFonts w:ascii="Times New Roman" w:hAnsi="Times New Roman"/>
                <w:color w:val="000000"/>
                <w:sz w:val="24"/>
                <w:szCs w:val="24"/>
              </w:rPr>
              <w:t>Spectral</w:t>
            </w:r>
            <w:proofErr w:type="spellEnd"/>
            <w:r w:rsidRPr="003C7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Band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3C7337">
              <w:rPr>
                <w:rFonts w:ascii="Times New Roman" w:hAnsi="Times New Roman"/>
                <w:color w:val="000000"/>
                <w:sz w:val="24"/>
                <w:szCs w:val="24"/>
              </w:rPr>
              <w:t>ngle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B47EC3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N. </w:t>
            </w:r>
            <w:proofErr w:type="spellStart"/>
            <w:r w:rsidR="00B47EC3">
              <w:rPr>
                <w:rFonts w:ascii="Times New Roman" w:hAnsi="Times New Roman"/>
                <w:color w:val="000000"/>
                <w:sz w:val="24"/>
                <w:szCs w:val="24"/>
              </w:rPr>
              <w:t>Neurons</w:t>
            </w:r>
            <w:proofErr w:type="spellEnd"/>
          </w:p>
        </w:tc>
        <w:tc>
          <w:tcPr>
            <w:tcW w:w="74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B47EC3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OA</w:t>
            </w:r>
            <w:r w:rsidR="003C733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Kappa</w:t>
            </w:r>
            <w:proofErr w:type="spellEnd"/>
          </w:p>
        </w:tc>
      </w:tr>
      <w:tr w:rsidR="003C7337" w:rsidTr="00475E52">
        <w:trPr>
          <w:trHeight w:val="338"/>
        </w:trPr>
        <w:tc>
          <w:tcPr>
            <w:tcW w:w="72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7337" w:rsidRDefault="003C7337" w:rsidP="00475E52">
            <w:pPr>
              <w:snapToGrid w:val="0"/>
              <w:spacing w:line="240" w:lineRule="auto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7337" w:rsidRDefault="003C7337" w:rsidP="00475E52">
            <w:pPr>
              <w:snapToGrid w:val="0"/>
              <w:spacing w:line="240" w:lineRule="auto"/>
            </w:pPr>
          </w:p>
        </w:tc>
        <w:tc>
          <w:tcPr>
            <w:tcW w:w="117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snapToGrid w:val="0"/>
              <w:spacing w:line="240" w:lineRule="auto"/>
            </w:pPr>
          </w:p>
        </w:tc>
        <w:tc>
          <w:tcPr>
            <w:tcW w:w="97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snapToGrid w:val="0"/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1st </w:t>
            </w:r>
            <w:proofErr w:type="spellStart"/>
            <w:r w:rsidRPr="003C7337">
              <w:rPr>
                <w:rFonts w:ascii="Times New Roman" w:hAnsi="Times New Roman"/>
                <w:color w:val="000000"/>
                <w:sz w:val="24"/>
                <w:szCs w:val="24"/>
              </w:rPr>
              <w:t>Layer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B47EC3" w:rsidP="00475E52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B47EC3">
              <w:rPr>
                <w:rFonts w:ascii="Times New Roman" w:hAnsi="Times New Roman"/>
                <w:color w:val="000000"/>
                <w:sz w:val="24"/>
                <w:szCs w:val="24"/>
              </w:rPr>
              <w:t>st</w:t>
            </w:r>
            <w:proofErr w:type="spellEnd"/>
            <w:r w:rsidRPr="00B47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7EC3">
              <w:rPr>
                <w:rFonts w:ascii="Times New Roman" w:hAnsi="Times New Roman"/>
                <w:color w:val="000000"/>
                <w:sz w:val="24"/>
                <w:szCs w:val="24"/>
              </w:rPr>
              <w:t>Layer</w:t>
            </w:r>
            <w:proofErr w:type="spellEnd"/>
          </w:p>
        </w:tc>
        <w:tc>
          <w:tcPr>
            <w:tcW w:w="74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snapToGrid w:val="0"/>
              <w:spacing w:line="240" w:lineRule="auto"/>
            </w:pPr>
          </w:p>
        </w:tc>
        <w:tc>
          <w:tcPr>
            <w:tcW w:w="103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7337" w:rsidRDefault="003C7337" w:rsidP="00475E52">
            <w:pPr>
              <w:snapToGrid w:val="0"/>
              <w:spacing w:line="240" w:lineRule="auto"/>
            </w:pPr>
          </w:p>
        </w:tc>
      </w:tr>
      <w:tr w:rsidR="003C7337" w:rsidTr="00475E52">
        <w:trPr>
          <w:trHeight w:val="300"/>
        </w:trPr>
        <w:tc>
          <w:tcPr>
            <w:tcW w:w="726" w:type="dxa"/>
            <w:tcBorders>
              <w:top w:val="single" w:sz="4" w:space="0" w:color="auto"/>
            </w:tcBorders>
            <w:shd w:val="clear" w:color="auto" w:fill="FFFFFF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3C7337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Blue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0,850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0,775</w:t>
            </w:r>
          </w:p>
        </w:tc>
      </w:tr>
      <w:tr w:rsidR="003C7337" w:rsidTr="00475E52">
        <w:trPr>
          <w:trHeight w:val="300"/>
        </w:trPr>
        <w:tc>
          <w:tcPr>
            <w:tcW w:w="726" w:type="dxa"/>
            <w:shd w:val="clear" w:color="auto" w:fill="FFFFFF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3C7337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Green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0,842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0,762</w:t>
            </w:r>
          </w:p>
        </w:tc>
      </w:tr>
      <w:tr w:rsidR="003C7337" w:rsidTr="00475E52">
        <w:trPr>
          <w:trHeight w:val="300"/>
        </w:trPr>
        <w:tc>
          <w:tcPr>
            <w:tcW w:w="726" w:type="dxa"/>
            <w:shd w:val="clear" w:color="auto" w:fill="FFFFFF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3C7337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Red</w:t>
            </w:r>
            <w:proofErr w:type="spellEnd"/>
          </w:p>
        </w:tc>
        <w:tc>
          <w:tcPr>
            <w:tcW w:w="973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0,825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0,737</w:t>
            </w:r>
          </w:p>
        </w:tc>
      </w:tr>
      <w:tr w:rsidR="003C7337" w:rsidTr="00475E52">
        <w:trPr>
          <w:trHeight w:val="300"/>
        </w:trPr>
        <w:tc>
          <w:tcPr>
            <w:tcW w:w="726" w:type="dxa"/>
            <w:shd w:val="clear" w:color="auto" w:fill="FFFFFF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3C7337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Red</w:t>
            </w:r>
            <w:proofErr w:type="spellEnd"/>
          </w:p>
        </w:tc>
        <w:tc>
          <w:tcPr>
            <w:tcW w:w="973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0,808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0,712</w:t>
            </w:r>
          </w:p>
        </w:tc>
      </w:tr>
      <w:tr w:rsidR="003C7337" w:rsidTr="00475E52">
        <w:trPr>
          <w:trHeight w:val="300"/>
        </w:trPr>
        <w:tc>
          <w:tcPr>
            <w:tcW w:w="726" w:type="dxa"/>
            <w:shd w:val="clear" w:color="auto" w:fill="FFFFFF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3C7337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Blue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0,791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0,687</w:t>
            </w:r>
          </w:p>
        </w:tc>
      </w:tr>
      <w:tr w:rsidR="003C7337" w:rsidTr="00475E52">
        <w:trPr>
          <w:trHeight w:val="300"/>
        </w:trPr>
        <w:tc>
          <w:tcPr>
            <w:tcW w:w="726" w:type="dxa"/>
            <w:shd w:val="clear" w:color="auto" w:fill="FFFFFF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3C7337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Green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0,792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0,687</w:t>
            </w:r>
          </w:p>
        </w:tc>
      </w:tr>
      <w:tr w:rsidR="003C7337" w:rsidTr="00475E52">
        <w:trPr>
          <w:trHeight w:val="300"/>
        </w:trPr>
        <w:tc>
          <w:tcPr>
            <w:tcW w:w="726" w:type="dxa"/>
            <w:shd w:val="clear" w:color="auto" w:fill="FFFFFF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3C7337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Green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0,783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0,675</w:t>
            </w:r>
          </w:p>
        </w:tc>
      </w:tr>
      <w:tr w:rsidR="003C7337" w:rsidTr="00475E52">
        <w:trPr>
          <w:trHeight w:val="300"/>
        </w:trPr>
        <w:tc>
          <w:tcPr>
            <w:tcW w:w="726" w:type="dxa"/>
            <w:tcBorders>
              <w:bottom w:val="single" w:sz="4" w:space="0" w:color="000000"/>
            </w:tcBorders>
            <w:shd w:val="clear" w:color="auto" w:fill="FFFFFF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7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C7337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Red</w:t>
            </w:r>
            <w:proofErr w:type="spellEnd"/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4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0,767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C7337" w:rsidRDefault="003C7337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0,650</w:t>
            </w:r>
          </w:p>
        </w:tc>
      </w:tr>
    </w:tbl>
    <w:p w:rsidR="003C7337" w:rsidRDefault="003C7337" w:rsidP="003C7337">
      <w:pPr>
        <w:pStyle w:val="Estilopadro"/>
        <w:spacing w:after="0" w:line="480" w:lineRule="auto"/>
        <w:ind w:right="-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vertAlign w:val="superscript"/>
        </w:rPr>
        <w:lastRenderedPageBreak/>
        <w:t>1</w:t>
      </w:r>
      <w:r w:rsidR="00B47EC3">
        <w:rPr>
          <w:rFonts w:ascii="Times New Roman" w:hAnsi="Times New Roman"/>
          <w:bCs/>
          <w:sz w:val="20"/>
          <w:szCs w:val="20"/>
        </w:rPr>
        <w:t>ANN</w:t>
      </w:r>
      <w:r>
        <w:rPr>
          <w:rFonts w:ascii="Times New Roman" w:hAnsi="Times New Roman"/>
          <w:bCs/>
          <w:sz w:val="20"/>
          <w:szCs w:val="20"/>
        </w:rPr>
        <w:t xml:space="preserve">: </w:t>
      </w:r>
      <w:r w:rsidR="00B47EC3">
        <w:rPr>
          <w:rFonts w:ascii="Times New Roman" w:hAnsi="Times New Roman"/>
          <w:bCs/>
          <w:sz w:val="20"/>
          <w:szCs w:val="20"/>
        </w:rPr>
        <w:t>Artificial Neural Network</w:t>
      </w:r>
      <w:r>
        <w:rPr>
          <w:rFonts w:ascii="Times New Roman" w:hAnsi="Times New Roman"/>
          <w:bCs/>
          <w:sz w:val="20"/>
          <w:szCs w:val="20"/>
        </w:rPr>
        <w:t xml:space="preserve">; </w:t>
      </w:r>
      <w:r>
        <w:rPr>
          <w:rFonts w:ascii="Times New Roman" w:hAnsi="Times New Roman"/>
          <w:bCs/>
          <w:sz w:val="20"/>
          <w:szCs w:val="20"/>
          <w:vertAlign w:val="superscript"/>
        </w:rPr>
        <w:t>2</w:t>
      </w:r>
      <w:r w:rsidR="00B47EC3">
        <w:rPr>
          <w:rFonts w:ascii="Times New Roman" w:hAnsi="Times New Roman"/>
          <w:bCs/>
          <w:sz w:val="20"/>
          <w:szCs w:val="20"/>
        </w:rPr>
        <w:t>OA</w:t>
      </w:r>
      <w:r>
        <w:rPr>
          <w:rFonts w:ascii="Times New Roman" w:hAnsi="Times New Roman"/>
          <w:bCs/>
          <w:sz w:val="20"/>
          <w:szCs w:val="20"/>
        </w:rPr>
        <w:t xml:space="preserve">: </w:t>
      </w:r>
      <w:r w:rsidR="00B47EC3">
        <w:rPr>
          <w:rFonts w:ascii="Times New Roman" w:hAnsi="Times New Roman"/>
          <w:bCs/>
          <w:sz w:val="20"/>
          <w:szCs w:val="20"/>
        </w:rPr>
        <w:t>O</w:t>
      </w:r>
      <w:r w:rsidR="00B47EC3" w:rsidRPr="00B47EC3">
        <w:rPr>
          <w:rFonts w:ascii="Times New Roman" w:hAnsi="Times New Roman"/>
          <w:bCs/>
          <w:sz w:val="20"/>
          <w:szCs w:val="20"/>
        </w:rPr>
        <w:t xml:space="preserve">verall </w:t>
      </w:r>
      <w:proofErr w:type="spellStart"/>
      <w:r w:rsidR="00B47EC3">
        <w:rPr>
          <w:rFonts w:ascii="Times New Roman" w:hAnsi="Times New Roman"/>
          <w:bCs/>
          <w:sz w:val="20"/>
          <w:szCs w:val="20"/>
        </w:rPr>
        <w:t>A</w:t>
      </w:r>
      <w:r w:rsidR="00B47EC3" w:rsidRPr="00B47EC3">
        <w:rPr>
          <w:rFonts w:ascii="Times New Roman" w:hAnsi="Times New Roman"/>
          <w:bCs/>
          <w:sz w:val="20"/>
          <w:szCs w:val="20"/>
        </w:rPr>
        <w:t>ccuracy</w:t>
      </w:r>
      <w:proofErr w:type="spellEnd"/>
    </w:p>
    <w:p w:rsidR="003C7337" w:rsidRPr="003C7337" w:rsidRDefault="003C7337" w:rsidP="00C27020">
      <w:pPr>
        <w:pStyle w:val="Estilopadro"/>
        <w:spacing w:after="0" w:line="480" w:lineRule="auto"/>
        <w:ind w:right="-7"/>
        <w:jc w:val="both"/>
        <w:rPr>
          <w:rFonts w:ascii="Times New Roman" w:hAnsi="Times New Roman"/>
          <w:bCs/>
          <w:sz w:val="24"/>
          <w:szCs w:val="24"/>
        </w:rPr>
      </w:pPr>
    </w:p>
    <w:p w:rsidR="00C27020" w:rsidRDefault="00C27020" w:rsidP="00C27020">
      <w:pPr>
        <w:pStyle w:val="Estilopadro"/>
        <w:spacing w:before="240" w:after="0" w:line="480" w:lineRule="auto"/>
        <w:ind w:right="56"/>
        <w:jc w:val="both"/>
      </w:pPr>
      <w:r>
        <w:rPr>
          <w:rFonts w:ascii="Times New Roman" w:hAnsi="Times New Roman"/>
          <w:sz w:val="24"/>
          <w:szCs w:val="24"/>
        </w:rPr>
        <w:t xml:space="preserve">Tabela 4 - Matriz de confusão, com valores em porcentagem, entre o mapa de referência e o mapa classificado pela RNA para a fazenda </w:t>
      </w:r>
      <w:proofErr w:type="spellStart"/>
      <w:r>
        <w:rPr>
          <w:rFonts w:ascii="Times New Roman" w:hAnsi="Times New Roman"/>
          <w:sz w:val="24"/>
          <w:szCs w:val="24"/>
        </w:rPr>
        <w:t>Itataia</w:t>
      </w:r>
      <w:proofErr w:type="spellEnd"/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1"/>
        <w:gridCol w:w="1806"/>
        <w:gridCol w:w="1941"/>
        <w:gridCol w:w="1128"/>
      </w:tblGrid>
      <w:tr w:rsidR="00C27020" w:rsidTr="00AA36B9">
        <w:trPr>
          <w:trHeight w:val="300"/>
        </w:trPr>
        <w:tc>
          <w:tcPr>
            <w:tcW w:w="1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napToGrid w:val="0"/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Café em Produção</w:t>
            </w:r>
          </w:p>
        </w:tc>
        <w:tc>
          <w:tcPr>
            <w:tcW w:w="1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Café em desenvolvimento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Café Novo</w:t>
            </w:r>
          </w:p>
        </w:tc>
      </w:tr>
      <w:tr w:rsidR="00C27020" w:rsidTr="00AA36B9">
        <w:trPr>
          <w:trHeight w:val="300"/>
        </w:trPr>
        <w:tc>
          <w:tcPr>
            <w:tcW w:w="1941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Café em Produção</w:t>
            </w:r>
          </w:p>
        </w:tc>
        <w:tc>
          <w:tcPr>
            <w:tcW w:w="180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4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112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C27020" w:rsidTr="00AA36B9">
        <w:trPr>
          <w:trHeight w:val="300"/>
        </w:trPr>
        <w:tc>
          <w:tcPr>
            <w:tcW w:w="1941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Café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desenvolvimento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941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C27020" w:rsidTr="00AA36B9">
        <w:trPr>
          <w:trHeight w:val="300"/>
        </w:trPr>
        <w:tc>
          <w:tcPr>
            <w:tcW w:w="194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Café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Novo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4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</w:tbl>
    <w:p w:rsidR="00C27020" w:rsidRDefault="00C27020"/>
    <w:p w:rsidR="00B47EC3" w:rsidRDefault="00B47EC3" w:rsidP="00B47EC3">
      <w:pPr>
        <w:pStyle w:val="Estilopadro"/>
        <w:spacing w:before="240" w:after="0" w:line="480" w:lineRule="auto"/>
        <w:ind w:right="56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Table</w:t>
      </w:r>
      <w:proofErr w:type="spellEnd"/>
      <w:r>
        <w:rPr>
          <w:rFonts w:ascii="Times New Roman" w:hAnsi="Times New Roman"/>
          <w:sz w:val="24"/>
          <w:szCs w:val="24"/>
        </w:rPr>
        <w:t xml:space="preserve"> 4 - </w:t>
      </w:r>
      <w:proofErr w:type="spellStart"/>
      <w:r w:rsidRPr="00B47EC3">
        <w:rPr>
          <w:rFonts w:ascii="Times New Roman" w:hAnsi="Times New Roman"/>
          <w:sz w:val="24"/>
          <w:szCs w:val="24"/>
        </w:rPr>
        <w:t>Confusion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matrix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EC3">
        <w:rPr>
          <w:rFonts w:ascii="Times New Roman" w:hAnsi="Times New Roman"/>
          <w:sz w:val="24"/>
          <w:szCs w:val="24"/>
        </w:rPr>
        <w:t>with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values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47EC3">
        <w:rPr>
          <w:rFonts w:ascii="Times New Roman" w:hAnsi="Times New Roman"/>
          <w:sz w:val="24"/>
          <w:szCs w:val="24"/>
        </w:rPr>
        <w:t>percentage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EC3">
        <w:rPr>
          <w:rFonts w:ascii="Times New Roman" w:hAnsi="Times New Roman"/>
          <w:sz w:val="24"/>
          <w:szCs w:val="24"/>
        </w:rPr>
        <w:t>between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the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reference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map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and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the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map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classified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by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the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ANN </w:t>
      </w:r>
      <w:proofErr w:type="spellStart"/>
      <w:r w:rsidRPr="00B47EC3">
        <w:rPr>
          <w:rFonts w:ascii="Times New Roman" w:hAnsi="Times New Roman"/>
          <w:sz w:val="24"/>
          <w:szCs w:val="24"/>
        </w:rPr>
        <w:t>to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the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farm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Itatiaia</w:t>
      </w: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1"/>
        <w:gridCol w:w="1806"/>
        <w:gridCol w:w="1941"/>
        <w:gridCol w:w="1128"/>
      </w:tblGrid>
      <w:tr w:rsidR="00B47EC3" w:rsidTr="00475E52">
        <w:trPr>
          <w:trHeight w:val="300"/>
        </w:trPr>
        <w:tc>
          <w:tcPr>
            <w:tcW w:w="1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47EC3" w:rsidRDefault="00B47EC3" w:rsidP="00475E52">
            <w:pPr>
              <w:pStyle w:val="Estilopadro"/>
              <w:snapToGrid w:val="0"/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47EC3" w:rsidRDefault="00B47EC3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Coffee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Production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47EC3" w:rsidRDefault="00796E09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Coffee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Development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47EC3" w:rsidRDefault="00796E09" w:rsidP="00475E52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New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Coffee</w:t>
            </w:r>
            <w:proofErr w:type="spellEnd"/>
          </w:p>
        </w:tc>
      </w:tr>
      <w:tr w:rsidR="00B47EC3" w:rsidTr="00475E52">
        <w:trPr>
          <w:trHeight w:val="300"/>
        </w:trPr>
        <w:tc>
          <w:tcPr>
            <w:tcW w:w="1941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B47EC3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Coffee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Production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47EC3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4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47EC3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112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47EC3" w:rsidRDefault="00B47EC3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B47EC3" w:rsidTr="00475E52">
        <w:trPr>
          <w:trHeight w:val="300"/>
        </w:trPr>
        <w:tc>
          <w:tcPr>
            <w:tcW w:w="1941" w:type="dxa"/>
            <w:shd w:val="clear" w:color="auto" w:fill="FFFFFF"/>
            <w:vAlign w:val="bottom"/>
          </w:tcPr>
          <w:p w:rsidR="00B47EC3" w:rsidRDefault="00796E09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Coffee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</w:rPr>
              <w:t>Development</w:t>
            </w:r>
            <w:proofErr w:type="spellEnd"/>
          </w:p>
        </w:tc>
        <w:tc>
          <w:tcPr>
            <w:tcW w:w="1806" w:type="dxa"/>
            <w:shd w:val="clear" w:color="auto" w:fill="FFFFFF"/>
            <w:vAlign w:val="center"/>
          </w:tcPr>
          <w:p w:rsidR="00B47EC3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941" w:type="dxa"/>
            <w:shd w:val="clear" w:color="auto" w:fill="FFFFFF"/>
            <w:vAlign w:val="center"/>
          </w:tcPr>
          <w:p w:rsidR="00B47EC3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B47EC3" w:rsidRDefault="00B47EC3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B47EC3" w:rsidTr="00475E52">
        <w:trPr>
          <w:trHeight w:val="300"/>
        </w:trPr>
        <w:tc>
          <w:tcPr>
            <w:tcW w:w="194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B47EC3" w:rsidRDefault="00796E09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New </w:t>
            </w:r>
            <w:proofErr w:type="spellStart"/>
            <w:r>
              <w:rPr>
                <w:rFonts w:ascii="Times New Roman" w:hAnsi="Times New Roman"/>
                <w:color w:val="000000"/>
              </w:rPr>
              <w:t>Coffee</w:t>
            </w:r>
            <w:proofErr w:type="spellEnd"/>
          </w:p>
        </w:tc>
        <w:tc>
          <w:tcPr>
            <w:tcW w:w="18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47EC3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4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47EC3" w:rsidRDefault="00B47EC3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47EC3" w:rsidRDefault="00B47EC3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</w:tbl>
    <w:p w:rsidR="00B47EC3" w:rsidRDefault="00B47EC3"/>
    <w:p w:rsidR="00C27020" w:rsidRDefault="00796E09" w:rsidP="00C27020">
      <w:pPr>
        <w:pStyle w:val="Estilopadro"/>
        <w:spacing w:before="240" w:after="0" w:line="480" w:lineRule="auto"/>
        <w:ind w:right="56"/>
        <w:jc w:val="both"/>
      </w:pPr>
      <w:r>
        <w:rPr>
          <w:rFonts w:ascii="Times New Roman" w:hAnsi="Times New Roman"/>
          <w:sz w:val="24"/>
          <w:szCs w:val="24"/>
        </w:rPr>
        <w:t>Tabela 5 - Matriz de confusão, com valores em porcentagem, entre o mapa de referência e o mapa classificado pela RNA para a fazenda Pedra Redonda</w:t>
      </w: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1807"/>
        <w:gridCol w:w="1942"/>
        <w:gridCol w:w="1131"/>
      </w:tblGrid>
      <w:tr w:rsidR="00C27020" w:rsidTr="00AA36B9">
        <w:trPr>
          <w:trHeight w:val="300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napToGrid w:val="0"/>
              <w:spacing w:after="0"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Café em Produção</w:t>
            </w: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Café em desenvolvimento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Café Novo</w:t>
            </w:r>
          </w:p>
        </w:tc>
      </w:tr>
      <w:tr w:rsidR="00C27020" w:rsidTr="00AA36B9">
        <w:trPr>
          <w:trHeight w:val="300"/>
        </w:trPr>
        <w:tc>
          <w:tcPr>
            <w:tcW w:w="1940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Café em Produção</w:t>
            </w:r>
          </w:p>
        </w:tc>
        <w:tc>
          <w:tcPr>
            <w:tcW w:w="180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52,3</w:t>
            </w: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14,66</w:t>
            </w:r>
          </w:p>
        </w:tc>
        <w:tc>
          <w:tcPr>
            <w:tcW w:w="113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5,25</w:t>
            </w:r>
          </w:p>
        </w:tc>
      </w:tr>
      <w:tr w:rsidR="00C27020" w:rsidTr="00AA36B9">
        <w:trPr>
          <w:trHeight w:val="300"/>
        </w:trPr>
        <w:tc>
          <w:tcPr>
            <w:tcW w:w="1940" w:type="dxa"/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Café em desenvolvimento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36,5</w:t>
            </w:r>
          </w:p>
        </w:tc>
        <w:tc>
          <w:tcPr>
            <w:tcW w:w="1942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64,87</w:t>
            </w:r>
          </w:p>
        </w:tc>
        <w:tc>
          <w:tcPr>
            <w:tcW w:w="1131" w:type="dxa"/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16,26</w:t>
            </w:r>
          </w:p>
        </w:tc>
      </w:tr>
      <w:tr w:rsidR="00C27020" w:rsidTr="00AA36B9">
        <w:trPr>
          <w:trHeight w:val="300"/>
        </w:trPr>
        <w:tc>
          <w:tcPr>
            <w:tcW w:w="194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27020" w:rsidRDefault="00C27020" w:rsidP="00AA36B9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Café Novo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20,47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27020" w:rsidRDefault="00C27020" w:rsidP="00AA36B9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78,49</w:t>
            </w:r>
          </w:p>
        </w:tc>
      </w:tr>
    </w:tbl>
    <w:p w:rsidR="00C27020" w:rsidRDefault="00C27020" w:rsidP="00C27020">
      <w:pPr>
        <w:pStyle w:val="Estilopadro"/>
        <w:spacing w:after="0" w:line="480" w:lineRule="auto"/>
        <w:ind w:right="58" w:firstLine="706"/>
        <w:jc w:val="both"/>
      </w:pPr>
    </w:p>
    <w:p w:rsidR="00796E09" w:rsidRDefault="00796E09" w:rsidP="00796E09">
      <w:pPr>
        <w:pStyle w:val="Estilopadro"/>
        <w:spacing w:before="240" w:after="0" w:line="480" w:lineRule="auto"/>
        <w:ind w:right="56"/>
        <w:jc w:val="both"/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Table</w:t>
      </w:r>
      <w:proofErr w:type="spellEnd"/>
      <w:r>
        <w:rPr>
          <w:rFonts w:ascii="Times New Roman" w:hAnsi="Times New Roman"/>
          <w:sz w:val="24"/>
          <w:szCs w:val="24"/>
        </w:rPr>
        <w:t xml:space="preserve"> 5 - </w:t>
      </w:r>
      <w:proofErr w:type="spellStart"/>
      <w:r w:rsidRPr="00B47EC3">
        <w:rPr>
          <w:rFonts w:ascii="Times New Roman" w:hAnsi="Times New Roman"/>
          <w:sz w:val="24"/>
          <w:szCs w:val="24"/>
        </w:rPr>
        <w:t>Confusion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matrix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EC3">
        <w:rPr>
          <w:rFonts w:ascii="Times New Roman" w:hAnsi="Times New Roman"/>
          <w:sz w:val="24"/>
          <w:szCs w:val="24"/>
        </w:rPr>
        <w:t>with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values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47EC3">
        <w:rPr>
          <w:rFonts w:ascii="Times New Roman" w:hAnsi="Times New Roman"/>
          <w:sz w:val="24"/>
          <w:szCs w:val="24"/>
        </w:rPr>
        <w:t>percentage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EC3">
        <w:rPr>
          <w:rFonts w:ascii="Times New Roman" w:hAnsi="Times New Roman"/>
          <w:sz w:val="24"/>
          <w:szCs w:val="24"/>
        </w:rPr>
        <w:t>between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the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reference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map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and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the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map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classified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by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the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ANN </w:t>
      </w:r>
      <w:proofErr w:type="spellStart"/>
      <w:r w:rsidRPr="00B47EC3">
        <w:rPr>
          <w:rFonts w:ascii="Times New Roman" w:hAnsi="Times New Roman"/>
          <w:sz w:val="24"/>
          <w:szCs w:val="24"/>
        </w:rPr>
        <w:t>to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the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EC3">
        <w:rPr>
          <w:rFonts w:ascii="Times New Roman" w:hAnsi="Times New Roman"/>
          <w:sz w:val="24"/>
          <w:szCs w:val="24"/>
        </w:rPr>
        <w:t>farm</w:t>
      </w:r>
      <w:proofErr w:type="spellEnd"/>
      <w:r w:rsidRPr="00B47E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Pedra Redonda</w:t>
      </w: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1807"/>
        <w:gridCol w:w="1942"/>
        <w:gridCol w:w="1131"/>
      </w:tblGrid>
      <w:tr w:rsidR="00796E09" w:rsidTr="00475E52">
        <w:trPr>
          <w:trHeight w:val="300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96E09" w:rsidRDefault="00796E09" w:rsidP="00475E52">
            <w:pPr>
              <w:pStyle w:val="Estilopadro"/>
              <w:snapToGrid w:val="0"/>
              <w:spacing w:after="0"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96E09" w:rsidRDefault="00796E09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Coffee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Production</w:t>
            </w:r>
            <w:proofErr w:type="spellEnd"/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96E09" w:rsidRDefault="00796E09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Coffee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</w:rPr>
              <w:t>Development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96E09" w:rsidRDefault="00796E09" w:rsidP="00475E52">
            <w:pPr>
              <w:pStyle w:val="Estilopadro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New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Coffee</w:t>
            </w:r>
            <w:proofErr w:type="spellEnd"/>
          </w:p>
        </w:tc>
      </w:tr>
      <w:tr w:rsidR="00796E09" w:rsidTr="00475E52">
        <w:trPr>
          <w:trHeight w:val="300"/>
        </w:trPr>
        <w:tc>
          <w:tcPr>
            <w:tcW w:w="1940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796E09" w:rsidRDefault="00796E09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Coffee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Production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796E09" w:rsidRDefault="00796E09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52,3</w:t>
            </w: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796E09" w:rsidRDefault="00796E09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14,66</w:t>
            </w:r>
          </w:p>
        </w:tc>
        <w:tc>
          <w:tcPr>
            <w:tcW w:w="113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796E09" w:rsidRDefault="00796E09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5,25</w:t>
            </w:r>
          </w:p>
        </w:tc>
      </w:tr>
      <w:tr w:rsidR="00796E09" w:rsidTr="00475E52">
        <w:trPr>
          <w:trHeight w:val="300"/>
        </w:trPr>
        <w:tc>
          <w:tcPr>
            <w:tcW w:w="1940" w:type="dxa"/>
            <w:shd w:val="clear" w:color="auto" w:fill="FFFFFF"/>
            <w:vAlign w:val="bottom"/>
          </w:tcPr>
          <w:p w:rsidR="00796E09" w:rsidRDefault="00796E09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Coffee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</w:rPr>
              <w:t>Development</w:t>
            </w:r>
            <w:proofErr w:type="spellEnd"/>
          </w:p>
        </w:tc>
        <w:tc>
          <w:tcPr>
            <w:tcW w:w="1807" w:type="dxa"/>
            <w:shd w:val="clear" w:color="auto" w:fill="FFFFFF"/>
            <w:vAlign w:val="center"/>
          </w:tcPr>
          <w:p w:rsidR="00796E09" w:rsidRDefault="00796E09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36,5</w:t>
            </w:r>
          </w:p>
        </w:tc>
        <w:tc>
          <w:tcPr>
            <w:tcW w:w="1942" w:type="dxa"/>
            <w:shd w:val="clear" w:color="auto" w:fill="FFFFFF"/>
            <w:vAlign w:val="center"/>
          </w:tcPr>
          <w:p w:rsidR="00796E09" w:rsidRDefault="00796E09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64,87</w:t>
            </w:r>
          </w:p>
        </w:tc>
        <w:tc>
          <w:tcPr>
            <w:tcW w:w="1131" w:type="dxa"/>
            <w:shd w:val="clear" w:color="auto" w:fill="FFFFFF"/>
            <w:vAlign w:val="center"/>
          </w:tcPr>
          <w:p w:rsidR="00796E09" w:rsidRDefault="00796E09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16,26</w:t>
            </w:r>
          </w:p>
        </w:tc>
      </w:tr>
      <w:tr w:rsidR="00796E09" w:rsidTr="00475E52">
        <w:trPr>
          <w:trHeight w:val="300"/>
        </w:trPr>
        <w:tc>
          <w:tcPr>
            <w:tcW w:w="194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796E09" w:rsidRDefault="00796E09" w:rsidP="00475E52">
            <w:pPr>
              <w:pStyle w:val="Estilopadro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New Coffee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96E09" w:rsidRDefault="00796E09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96E09" w:rsidRDefault="00796E09" w:rsidP="00475E52">
            <w:pPr>
              <w:pStyle w:val="Estilopadro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20,47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96E09" w:rsidRDefault="00796E09" w:rsidP="00475E52">
            <w:pPr>
              <w:pStyle w:val="Estilopadro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78,49</w:t>
            </w:r>
          </w:p>
        </w:tc>
      </w:tr>
    </w:tbl>
    <w:p w:rsidR="00796E09" w:rsidRDefault="00796E09" w:rsidP="00796E09">
      <w:pPr>
        <w:pStyle w:val="Estilopadro"/>
        <w:spacing w:after="0" w:line="480" w:lineRule="auto"/>
        <w:ind w:right="58" w:firstLine="706"/>
        <w:jc w:val="both"/>
      </w:pPr>
    </w:p>
    <w:p w:rsidR="00C27020" w:rsidRDefault="00C27020"/>
    <w:sectPr w:rsidR="00C2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nQuanYi Zen Hei Sharp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20"/>
    <w:rsid w:val="001E766D"/>
    <w:rsid w:val="003C7337"/>
    <w:rsid w:val="005255A6"/>
    <w:rsid w:val="00796E09"/>
    <w:rsid w:val="009F23A5"/>
    <w:rsid w:val="00A95FFE"/>
    <w:rsid w:val="00B47EC3"/>
    <w:rsid w:val="00B56FC7"/>
    <w:rsid w:val="00C27020"/>
    <w:rsid w:val="00CB3D8F"/>
    <w:rsid w:val="00CF47B4"/>
    <w:rsid w:val="00FA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C58D-2DE0-4575-8EA4-7427EB18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20"/>
    <w:pPr>
      <w:suppressAutoHyphens/>
      <w:spacing w:after="200" w:line="276" w:lineRule="auto"/>
    </w:pPr>
    <w:rPr>
      <w:rFonts w:ascii="Calibri" w:eastAsia="WenQuanYi Zen Hei Sharp" w:hAnsi="Calibri" w:cs="Calibri"/>
      <w:kern w:val="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C27020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1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pano_duplo@hotmail.com</dc:creator>
  <cp:keywords/>
  <dc:description/>
  <cp:lastModifiedBy>pano_duplo@hotmail.com</cp:lastModifiedBy>
  <cp:revision>2</cp:revision>
  <dcterms:created xsi:type="dcterms:W3CDTF">2016-02-17T12:32:00Z</dcterms:created>
  <dcterms:modified xsi:type="dcterms:W3CDTF">2016-02-17T12:32:00Z</dcterms:modified>
</cp:coreProperties>
</file>